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2A77" w14:textId="77777777" w:rsidR="007B14BB" w:rsidRPr="008F2B87" w:rsidRDefault="00E06B67" w:rsidP="007B14BB">
      <w:pPr>
        <w:pStyle w:val="NoSpacing"/>
        <w:jc w:val="center"/>
        <w:rPr>
          <w:rFonts w:ascii="Times New Roman" w:hAnsi="Times New Roman" w:cs="Times New Roman"/>
          <w:b/>
        </w:rPr>
      </w:pPr>
      <w:r>
        <w:rPr>
          <w:rFonts w:ascii="Times New Roman" w:hAnsi="Times New Roman" w:cs="Times New Roman"/>
          <w:b/>
        </w:rPr>
        <w:t xml:space="preserve">  </w:t>
      </w:r>
      <w:r w:rsidR="00121ED1">
        <w:rPr>
          <w:rFonts w:ascii="Times New Roman" w:hAnsi="Times New Roman" w:cs="Times New Roman"/>
          <w:b/>
        </w:rPr>
        <w:t xml:space="preserve">   </w:t>
      </w:r>
      <w:r w:rsidR="007B14BB" w:rsidRPr="008F2B87">
        <w:rPr>
          <w:rFonts w:ascii="Times New Roman" w:hAnsi="Times New Roman" w:cs="Times New Roman"/>
          <w:b/>
          <w:noProof/>
        </w:rPr>
        <w:drawing>
          <wp:inline distT="0" distB="0" distL="0" distR="0" wp14:anchorId="72CF2B41" wp14:editId="72CF2B42">
            <wp:extent cx="1446530" cy="934720"/>
            <wp:effectExtent l="0" t="0" r="1270" b="0"/>
            <wp:docPr id="1" name="Picture 1" descr="E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530" cy="934720"/>
                    </a:xfrm>
                    <a:prstGeom prst="rect">
                      <a:avLst/>
                    </a:prstGeom>
                    <a:noFill/>
                    <a:ln>
                      <a:noFill/>
                    </a:ln>
                  </pic:spPr>
                </pic:pic>
              </a:graphicData>
            </a:graphic>
          </wp:inline>
        </w:drawing>
      </w:r>
    </w:p>
    <w:p w14:paraId="72CF2A78" w14:textId="77777777" w:rsidR="007B14BB" w:rsidRPr="008F2B87" w:rsidRDefault="007B14BB" w:rsidP="007B14BB">
      <w:pPr>
        <w:pStyle w:val="NoSpacing"/>
        <w:jc w:val="center"/>
        <w:rPr>
          <w:rFonts w:ascii="Times New Roman" w:hAnsi="Times New Roman" w:cs="Times New Roman"/>
          <w:b/>
          <w:sz w:val="24"/>
          <w:szCs w:val="24"/>
        </w:rPr>
      </w:pPr>
      <w:r w:rsidRPr="008F2B87">
        <w:rPr>
          <w:rFonts w:ascii="Times New Roman" w:hAnsi="Times New Roman" w:cs="Times New Roman"/>
          <w:b/>
        </w:rPr>
        <w:t>East West University</w:t>
      </w:r>
    </w:p>
    <w:p w14:paraId="72CF2A79" w14:textId="77777777" w:rsidR="007B14BB" w:rsidRPr="008F2B87" w:rsidRDefault="007B14BB" w:rsidP="007B14BB">
      <w:pPr>
        <w:pStyle w:val="NoSpacing"/>
        <w:jc w:val="center"/>
        <w:rPr>
          <w:rFonts w:ascii="Times New Roman" w:hAnsi="Times New Roman" w:cs="Times New Roman"/>
          <w:b/>
          <w:sz w:val="24"/>
          <w:szCs w:val="24"/>
        </w:rPr>
      </w:pPr>
      <w:r w:rsidRPr="008F2B87">
        <w:rPr>
          <w:rFonts w:ascii="Times New Roman" w:hAnsi="Times New Roman" w:cs="Times New Roman"/>
          <w:b/>
        </w:rPr>
        <w:t>Department of Sociology</w:t>
      </w:r>
    </w:p>
    <w:p w14:paraId="72CF2A7A" w14:textId="77777777" w:rsidR="007B14BB" w:rsidRPr="008F2B87" w:rsidRDefault="00930E65" w:rsidP="007B14BB">
      <w:pPr>
        <w:pStyle w:val="NoSpacing"/>
        <w:jc w:val="center"/>
        <w:rPr>
          <w:rFonts w:ascii="Times New Roman" w:hAnsi="Times New Roman" w:cs="Times New Roman"/>
          <w:b/>
        </w:rPr>
      </w:pPr>
      <w:r>
        <w:rPr>
          <w:rFonts w:ascii="Times New Roman" w:hAnsi="Times New Roman" w:cs="Times New Roman"/>
          <w:b/>
        </w:rPr>
        <w:t xml:space="preserve">SOC </w:t>
      </w:r>
      <w:r w:rsidR="007675E8">
        <w:rPr>
          <w:rFonts w:ascii="Times New Roman" w:hAnsi="Times New Roman" w:cs="Times New Roman"/>
          <w:b/>
        </w:rPr>
        <w:t>106:</w:t>
      </w:r>
      <w:r>
        <w:rPr>
          <w:rFonts w:ascii="Times New Roman" w:hAnsi="Times New Roman" w:cs="Times New Roman"/>
          <w:b/>
        </w:rPr>
        <w:t xml:space="preserve"> Historical Sociology</w:t>
      </w:r>
    </w:p>
    <w:p w14:paraId="72CF2A7B" w14:textId="77777777" w:rsidR="007B14BB" w:rsidRPr="008F2B87" w:rsidRDefault="005B1804" w:rsidP="008C7B21">
      <w:pPr>
        <w:pStyle w:val="NoSpacing"/>
        <w:jc w:val="center"/>
        <w:rPr>
          <w:rFonts w:ascii="Times New Roman" w:hAnsi="Times New Roman" w:cs="Times New Roman"/>
          <w:b/>
        </w:rPr>
      </w:pPr>
      <w:r>
        <w:rPr>
          <w:rFonts w:ascii="Times New Roman" w:hAnsi="Times New Roman" w:cs="Times New Roman"/>
          <w:b/>
        </w:rPr>
        <w:t>Fall</w:t>
      </w:r>
      <w:r w:rsidR="008C7B21">
        <w:rPr>
          <w:rFonts w:ascii="Times New Roman" w:hAnsi="Times New Roman" w:cs="Times New Roman"/>
          <w:b/>
        </w:rPr>
        <w:t xml:space="preserve"> 2019</w:t>
      </w:r>
    </w:p>
    <w:p w14:paraId="72CF2A7C" w14:textId="3D9596D1" w:rsidR="007B14BB" w:rsidRPr="008F2B87" w:rsidRDefault="007B14BB" w:rsidP="007B14BB">
      <w:pPr>
        <w:pStyle w:val="NoSpacing"/>
        <w:jc w:val="center"/>
        <w:rPr>
          <w:rFonts w:ascii="Times New Roman" w:hAnsi="Times New Roman" w:cs="Times New Roman"/>
          <w:b/>
          <w:sz w:val="24"/>
          <w:szCs w:val="24"/>
          <w:u w:val="single"/>
        </w:rPr>
      </w:pPr>
      <w:r w:rsidRPr="008F2B87">
        <w:rPr>
          <w:rFonts w:ascii="Times New Roman" w:hAnsi="Times New Roman" w:cs="Times New Roman"/>
          <w:b/>
          <w:u w:val="single"/>
        </w:rPr>
        <w:t>Course Outline</w:t>
      </w:r>
      <w:r w:rsidR="00351EA7">
        <w:rPr>
          <w:rFonts w:ascii="Times New Roman" w:hAnsi="Times New Roman" w:cs="Times New Roman"/>
          <w:b/>
          <w:u w:val="single"/>
        </w:rPr>
        <w:t>*</w:t>
      </w:r>
    </w:p>
    <w:p w14:paraId="72CF2A7D" w14:textId="77777777" w:rsidR="007B14BB" w:rsidRPr="008F2B87" w:rsidRDefault="007B14BB" w:rsidP="007B14BB">
      <w:pPr>
        <w:pStyle w:val="NoSpacing"/>
        <w:jc w:val="center"/>
        <w:rPr>
          <w:rFonts w:ascii="Times New Roman" w:hAnsi="Times New Roman" w:cs="Times New Roman"/>
          <w:b/>
        </w:rPr>
      </w:pPr>
    </w:p>
    <w:p w14:paraId="72CF2A7E" w14:textId="77777777" w:rsidR="007B14BB" w:rsidRPr="008F2B87" w:rsidRDefault="007B14BB" w:rsidP="007B14BB">
      <w:pPr>
        <w:pStyle w:val="NoSpacing"/>
        <w:rPr>
          <w:rFonts w:ascii="Times New Roman" w:hAnsi="Times New Roman" w:cs="Times New Roman"/>
          <w:sz w:val="24"/>
          <w:szCs w:val="24"/>
        </w:rPr>
      </w:pPr>
      <w:r w:rsidRPr="008F2B87">
        <w:rPr>
          <w:rFonts w:ascii="Times New Roman" w:hAnsi="Times New Roman" w:cs="Times New Roman"/>
        </w:rPr>
        <w:t xml:space="preserve">Course Instructor: S. M. </w:t>
      </w:r>
      <w:proofErr w:type="spellStart"/>
      <w:r w:rsidRPr="008F2B87">
        <w:rPr>
          <w:rFonts w:ascii="Times New Roman" w:hAnsi="Times New Roman" w:cs="Times New Roman"/>
        </w:rPr>
        <w:t>Anoawarul</w:t>
      </w:r>
      <w:proofErr w:type="spellEnd"/>
      <w:r w:rsidRPr="008F2B87">
        <w:rPr>
          <w:rFonts w:ascii="Times New Roman" w:hAnsi="Times New Roman" w:cs="Times New Roman"/>
        </w:rPr>
        <w:t xml:space="preserve"> Kayes Shimul</w:t>
      </w:r>
    </w:p>
    <w:p w14:paraId="72CF2A7F" w14:textId="77777777" w:rsidR="007B14BB" w:rsidRPr="008F2B87" w:rsidRDefault="007B14BB" w:rsidP="007B14BB">
      <w:pPr>
        <w:pStyle w:val="NoSpacing"/>
        <w:rPr>
          <w:rFonts w:ascii="Times New Roman" w:hAnsi="Times New Roman" w:cs="Times New Roman"/>
        </w:rPr>
      </w:pPr>
      <w:r w:rsidRPr="008F2B87">
        <w:rPr>
          <w:rFonts w:ascii="Times New Roman" w:hAnsi="Times New Roman" w:cs="Times New Roman"/>
        </w:rPr>
        <w:t>Lecturer, Department of Sociology</w:t>
      </w:r>
    </w:p>
    <w:p w14:paraId="72CF2A80" w14:textId="77777777" w:rsidR="007B14BB" w:rsidRPr="008F2B87" w:rsidRDefault="007B14BB" w:rsidP="007B14BB">
      <w:pPr>
        <w:pStyle w:val="NoSpacing"/>
        <w:rPr>
          <w:rFonts w:ascii="Times New Roman" w:hAnsi="Times New Roman" w:cs="Times New Roman"/>
        </w:rPr>
      </w:pPr>
      <w:r w:rsidRPr="008F2B87">
        <w:rPr>
          <w:rFonts w:ascii="Times New Roman" w:hAnsi="Times New Roman" w:cs="Times New Roman"/>
        </w:rPr>
        <w:t>Room:</w:t>
      </w:r>
      <w:r w:rsidR="00726DCD">
        <w:rPr>
          <w:rFonts w:ascii="Times New Roman" w:hAnsi="Times New Roman" w:cs="Times New Roman"/>
        </w:rPr>
        <w:t xml:space="preserve"> 705</w:t>
      </w:r>
    </w:p>
    <w:p w14:paraId="72CF2A82" w14:textId="17565C0A" w:rsidR="007B14BB" w:rsidRPr="008F2B87" w:rsidRDefault="007B14BB" w:rsidP="007B14BB">
      <w:pPr>
        <w:pStyle w:val="NoSpacing"/>
        <w:rPr>
          <w:rFonts w:ascii="Times New Roman" w:hAnsi="Times New Roman" w:cs="Times New Roman"/>
          <w:color w:val="1155CC"/>
          <w:u w:val="single"/>
        </w:rPr>
      </w:pPr>
      <w:r w:rsidRPr="008F2B87">
        <w:rPr>
          <w:rFonts w:ascii="Times New Roman" w:hAnsi="Times New Roman" w:cs="Times New Roman"/>
        </w:rPr>
        <w:t xml:space="preserve">Email: </w:t>
      </w:r>
      <w:hyperlink r:id="rId9" w:history="1">
        <w:r w:rsidRPr="008F2B87">
          <w:rPr>
            <w:rStyle w:val="Hyperlink"/>
            <w:rFonts w:ascii="Times New Roman" w:hAnsi="Times New Roman" w:cs="Times New Roman"/>
            <w:color w:val="1155CC"/>
          </w:rPr>
          <w:t>Shimul.mdp@gmail.com</w:t>
        </w:r>
      </w:hyperlink>
    </w:p>
    <w:p w14:paraId="72CF2A9F" w14:textId="77777777" w:rsidR="007B14BB" w:rsidRPr="008F2B87" w:rsidRDefault="007B14BB" w:rsidP="007B14BB">
      <w:pPr>
        <w:pStyle w:val="NoSpacing"/>
        <w:rPr>
          <w:rFonts w:ascii="Times New Roman" w:hAnsi="Times New Roman" w:cs="Times New Roman"/>
          <w:sz w:val="24"/>
          <w:szCs w:val="24"/>
        </w:rPr>
      </w:pPr>
    </w:p>
    <w:p w14:paraId="6715B6A2" w14:textId="77777777" w:rsidR="00351EA7" w:rsidRPr="008F2B87" w:rsidRDefault="00351EA7" w:rsidP="00351EA7">
      <w:pPr>
        <w:pStyle w:val="NoSpacing"/>
        <w:rPr>
          <w:rFonts w:ascii="Times New Roman" w:hAnsi="Times New Roman" w:cs="Times New Roman"/>
          <w:sz w:val="24"/>
          <w:szCs w:val="24"/>
        </w:rPr>
      </w:pPr>
      <w:r>
        <w:rPr>
          <w:rFonts w:ascii="Times New Roman" w:hAnsi="Times New Roman" w:cs="Times New Roman"/>
          <w:sz w:val="24"/>
          <w:szCs w:val="24"/>
        </w:rPr>
        <w:t xml:space="preserve">*course outline is usually renewed every semester. </w:t>
      </w:r>
    </w:p>
    <w:p w14:paraId="72CF2AA0" w14:textId="77777777" w:rsidR="007B14BB" w:rsidRPr="008F2B87" w:rsidRDefault="007B14BB" w:rsidP="007B14BB">
      <w:pPr>
        <w:spacing w:after="0" w:line="240" w:lineRule="auto"/>
        <w:rPr>
          <w:rFonts w:ascii="Times New Roman" w:eastAsia="Times New Roman" w:hAnsi="Times New Roman" w:cs="Times New Roman"/>
          <w:color w:val="000000"/>
        </w:rPr>
      </w:pPr>
    </w:p>
    <w:p w14:paraId="72CF2AA1" w14:textId="61614667" w:rsidR="007B14BB" w:rsidRPr="008F2B87" w:rsidRDefault="007B14BB" w:rsidP="007B14BB">
      <w:pPr>
        <w:spacing w:after="0" w:line="360" w:lineRule="auto"/>
        <w:jc w:val="both"/>
        <w:rPr>
          <w:rFonts w:ascii="Times New Roman" w:eastAsia="Times New Roman" w:hAnsi="Times New Roman" w:cs="Times New Roman"/>
          <w:color w:val="000000"/>
        </w:rPr>
      </w:pPr>
      <w:r w:rsidRPr="008F2B87">
        <w:rPr>
          <w:rFonts w:ascii="Times New Roman" w:eastAsia="Times New Roman" w:hAnsi="Times New Roman" w:cs="Times New Roman"/>
          <w:b/>
          <w:color w:val="000000"/>
        </w:rPr>
        <w:t>Course Description:</w:t>
      </w:r>
      <w:r w:rsidR="00610A3F">
        <w:rPr>
          <w:rFonts w:ascii="Times New Roman" w:eastAsia="Times New Roman" w:hAnsi="Times New Roman" w:cs="Times New Roman"/>
          <w:color w:val="000000"/>
        </w:rPr>
        <w:t xml:space="preserve"> This course primarily aims at introducing basic concepts of historical sociology to enhance the sociological imagination of the students so that they can relate and understand </w:t>
      </w:r>
      <w:r w:rsidR="009B5BAC">
        <w:rPr>
          <w:rFonts w:ascii="Times New Roman" w:eastAsia="Times New Roman" w:hAnsi="Times New Roman" w:cs="Times New Roman"/>
          <w:color w:val="000000"/>
        </w:rPr>
        <w:t xml:space="preserve">the </w:t>
      </w:r>
      <w:r w:rsidR="00610A3F">
        <w:rPr>
          <w:rFonts w:ascii="Times New Roman" w:eastAsia="Times New Roman" w:hAnsi="Times New Roman" w:cs="Times New Roman"/>
          <w:color w:val="000000"/>
        </w:rPr>
        <w:t xml:space="preserve">historical development of human societies. For this along with the evolution of human society, this course will discuss how the transformation of the means of production of a certain society contributes to the further changes of the society establishing </w:t>
      </w:r>
      <w:r w:rsidR="009B5BAC">
        <w:rPr>
          <w:rFonts w:ascii="Times New Roman" w:eastAsia="Times New Roman" w:hAnsi="Times New Roman" w:cs="Times New Roman"/>
          <w:color w:val="000000"/>
        </w:rPr>
        <w:t xml:space="preserve">a </w:t>
      </w:r>
      <w:r w:rsidR="00610A3F">
        <w:rPr>
          <w:rFonts w:ascii="Times New Roman" w:eastAsia="Times New Roman" w:hAnsi="Times New Roman" w:cs="Times New Roman"/>
          <w:color w:val="000000"/>
        </w:rPr>
        <w:t xml:space="preserve">new mode of production as well as discuss classical and contemporary theories of sociology in understanding changes. However, at the end of this course students are expected to be able to apply </w:t>
      </w:r>
      <w:r w:rsidR="009B5BAC">
        <w:rPr>
          <w:rFonts w:ascii="Times New Roman" w:eastAsia="Times New Roman" w:hAnsi="Times New Roman" w:cs="Times New Roman"/>
          <w:color w:val="000000"/>
        </w:rPr>
        <w:t xml:space="preserve">a </w:t>
      </w:r>
      <w:r w:rsidR="00610A3F">
        <w:rPr>
          <w:rFonts w:ascii="Times New Roman" w:eastAsia="Times New Roman" w:hAnsi="Times New Roman" w:cs="Times New Roman"/>
          <w:color w:val="000000"/>
        </w:rPr>
        <w:t xml:space="preserve">sociological lens in analyzing </w:t>
      </w:r>
      <w:r w:rsidR="009B5BAC">
        <w:rPr>
          <w:rFonts w:ascii="Times New Roman" w:eastAsia="Times New Roman" w:hAnsi="Times New Roman" w:cs="Times New Roman"/>
          <w:color w:val="000000"/>
        </w:rPr>
        <w:t xml:space="preserve">the </w:t>
      </w:r>
      <w:r w:rsidR="00610A3F">
        <w:rPr>
          <w:rFonts w:ascii="Times New Roman" w:eastAsia="Times New Roman" w:hAnsi="Times New Roman" w:cs="Times New Roman"/>
          <w:color w:val="000000"/>
        </w:rPr>
        <w:t xml:space="preserve">historical development of human society.  </w:t>
      </w:r>
    </w:p>
    <w:p w14:paraId="72CF2AA2" w14:textId="77777777" w:rsidR="007B14BB" w:rsidRPr="008F2B87" w:rsidRDefault="007B14BB" w:rsidP="007B14BB">
      <w:pPr>
        <w:spacing w:after="0" w:line="360" w:lineRule="auto"/>
        <w:jc w:val="both"/>
        <w:rPr>
          <w:rFonts w:ascii="Times New Roman" w:eastAsia="Times New Roman" w:hAnsi="Times New Roman" w:cs="Times New Roman"/>
          <w:color w:val="000000"/>
        </w:rPr>
      </w:pPr>
    </w:p>
    <w:p w14:paraId="72CF2AA3" w14:textId="77777777" w:rsidR="007B14BB" w:rsidRDefault="007B14BB" w:rsidP="007B14BB">
      <w:pPr>
        <w:spacing w:after="0" w:line="360" w:lineRule="auto"/>
        <w:jc w:val="both"/>
        <w:rPr>
          <w:rFonts w:ascii="Times New Roman" w:eastAsia="Times New Roman" w:hAnsi="Times New Roman" w:cs="Times New Roman"/>
          <w:b/>
          <w:color w:val="000000"/>
        </w:rPr>
      </w:pPr>
      <w:r w:rsidRPr="008F2B87">
        <w:rPr>
          <w:rFonts w:ascii="Times New Roman" w:eastAsia="Times New Roman" w:hAnsi="Times New Roman" w:cs="Times New Roman"/>
          <w:b/>
          <w:color w:val="000000"/>
        </w:rPr>
        <w:t xml:space="preserve">Course Objective: </w:t>
      </w:r>
    </w:p>
    <w:p w14:paraId="72CF2AA4" w14:textId="77777777" w:rsidR="00610A3F" w:rsidRPr="00610A3F" w:rsidRDefault="00610A3F" w:rsidP="00610A3F">
      <w:pPr>
        <w:pStyle w:val="ListParagraph"/>
        <w:numPr>
          <w:ilvl w:val="0"/>
          <w:numId w:val="11"/>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To introduce students with the basic concepts of historical sociology and the evolution of human societies</w:t>
      </w:r>
    </w:p>
    <w:p w14:paraId="72CF2AA5" w14:textId="6BD6D23B" w:rsidR="00610A3F" w:rsidRPr="00610A3F" w:rsidRDefault="00610A3F" w:rsidP="00610A3F">
      <w:pPr>
        <w:pStyle w:val="ListParagraph"/>
        <w:numPr>
          <w:ilvl w:val="0"/>
          <w:numId w:val="11"/>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To enhance the sociological imagination so that they can relate them with </w:t>
      </w:r>
      <w:r w:rsidR="009B5BAC">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certain social phenomenon </w:t>
      </w:r>
    </w:p>
    <w:p w14:paraId="72CF2AA6" w14:textId="77777777" w:rsidR="00610A3F" w:rsidRPr="00610A3F" w:rsidRDefault="00610A3F" w:rsidP="00610A3F">
      <w:pPr>
        <w:pStyle w:val="ListParagraph"/>
        <w:numPr>
          <w:ilvl w:val="0"/>
          <w:numId w:val="11"/>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To orient students with the classical and contemporary theories of sociology in understanding the evolution of human history</w:t>
      </w:r>
    </w:p>
    <w:p w14:paraId="72CF2AA7" w14:textId="77777777" w:rsidR="007B14BB" w:rsidRPr="008F2B87" w:rsidRDefault="007B14BB" w:rsidP="007B14BB">
      <w:pPr>
        <w:pStyle w:val="NoSpacing"/>
        <w:jc w:val="both"/>
        <w:rPr>
          <w:rFonts w:ascii="Times New Roman" w:hAnsi="Times New Roman" w:cs="Times New Roman"/>
          <w:b/>
          <w:sz w:val="24"/>
          <w:szCs w:val="24"/>
        </w:rPr>
      </w:pPr>
      <w:r w:rsidRPr="008F2B87">
        <w:rPr>
          <w:rFonts w:ascii="Times New Roman" w:hAnsi="Times New Roman" w:cs="Times New Roman"/>
          <w:b/>
          <w:sz w:val="24"/>
          <w:szCs w:val="24"/>
        </w:rPr>
        <w:t>Teaching Method</w:t>
      </w:r>
      <w:r w:rsidR="008F2B87">
        <w:rPr>
          <w:rFonts w:ascii="Times New Roman" w:hAnsi="Times New Roman" w:cs="Times New Roman"/>
          <w:b/>
          <w:sz w:val="24"/>
          <w:szCs w:val="24"/>
        </w:rPr>
        <w:t>s:</w:t>
      </w:r>
    </w:p>
    <w:p w14:paraId="72CF2AA8" w14:textId="77777777" w:rsidR="007B14BB" w:rsidRPr="008F2B87"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t xml:space="preserve">Lecture </w:t>
      </w:r>
    </w:p>
    <w:p w14:paraId="72CF2AA9" w14:textId="77777777" w:rsidR="007B14BB" w:rsidRPr="008F2B87"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t>Discussion</w:t>
      </w:r>
    </w:p>
    <w:p w14:paraId="72CF2AAA" w14:textId="77777777" w:rsidR="007B14BB" w:rsidRPr="008F2B87"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t>Exercise</w:t>
      </w:r>
    </w:p>
    <w:p w14:paraId="72CF2AAB" w14:textId="77777777" w:rsidR="007B14BB"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t>Presentation</w:t>
      </w:r>
    </w:p>
    <w:p w14:paraId="72CF2AAC" w14:textId="77777777" w:rsidR="008C7B21" w:rsidRPr="008F2B87" w:rsidRDefault="008C7B21" w:rsidP="007B14B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Fieldwork</w:t>
      </w:r>
    </w:p>
    <w:p w14:paraId="72CF2AAD" w14:textId="1DF9127C" w:rsidR="007B14BB" w:rsidRPr="008F2B87" w:rsidRDefault="007B14BB" w:rsidP="007B14BB">
      <w:pPr>
        <w:pStyle w:val="NoSpacing"/>
        <w:jc w:val="both"/>
        <w:rPr>
          <w:rFonts w:ascii="Times New Roman" w:hAnsi="Times New Roman" w:cs="Times New Roman"/>
          <w:sz w:val="24"/>
          <w:szCs w:val="24"/>
        </w:rPr>
      </w:pPr>
      <w:r w:rsidRPr="008F2B87">
        <w:rPr>
          <w:rFonts w:ascii="Times New Roman" w:hAnsi="Times New Roman" w:cs="Times New Roman"/>
          <w:sz w:val="24"/>
          <w:szCs w:val="24"/>
        </w:rPr>
        <w:lastRenderedPageBreak/>
        <w:t>** Not reduced to these methods only, some other method may</w:t>
      </w:r>
      <w:r w:rsidR="009B5BAC">
        <w:rPr>
          <w:rFonts w:ascii="Times New Roman" w:hAnsi="Times New Roman" w:cs="Times New Roman"/>
          <w:sz w:val="24"/>
          <w:szCs w:val="24"/>
        </w:rPr>
        <w:t xml:space="preserve"> </w:t>
      </w:r>
      <w:r w:rsidRPr="008F2B87">
        <w:rPr>
          <w:rFonts w:ascii="Times New Roman" w:hAnsi="Times New Roman" w:cs="Times New Roman"/>
          <w:sz w:val="24"/>
          <w:szCs w:val="24"/>
        </w:rPr>
        <w:t xml:space="preserve">be included according to </w:t>
      </w:r>
      <w:r w:rsidR="009B5BAC">
        <w:rPr>
          <w:rFonts w:ascii="Times New Roman" w:hAnsi="Times New Roman" w:cs="Times New Roman"/>
          <w:sz w:val="24"/>
          <w:szCs w:val="24"/>
        </w:rPr>
        <w:t xml:space="preserve">the </w:t>
      </w:r>
      <w:r w:rsidRPr="008F2B87">
        <w:rPr>
          <w:rFonts w:ascii="Times New Roman" w:hAnsi="Times New Roman" w:cs="Times New Roman"/>
          <w:sz w:val="24"/>
          <w:szCs w:val="24"/>
        </w:rPr>
        <w:t>necessity</w:t>
      </w:r>
    </w:p>
    <w:p w14:paraId="72CF2AAE" w14:textId="77777777" w:rsidR="00726DCD" w:rsidRPr="008F2B87" w:rsidRDefault="00726DCD">
      <w:pPr>
        <w:rPr>
          <w:rFonts w:ascii="Times New Roman" w:hAnsi="Times New Roman" w:cs="Times New Roman"/>
        </w:rPr>
      </w:pPr>
    </w:p>
    <w:p w14:paraId="72CF2AAF" w14:textId="77777777" w:rsidR="007B14BB" w:rsidRPr="008F2B87" w:rsidRDefault="007B14BB">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B14BB" w:rsidRPr="008F2B87" w14:paraId="72CF2AB1" w14:textId="77777777" w:rsidTr="00726DCD">
        <w:tc>
          <w:tcPr>
            <w:tcW w:w="9576" w:type="dxa"/>
            <w:gridSpan w:val="2"/>
          </w:tcPr>
          <w:p w14:paraId="72CF2AB0" w14:textId="77777777" w:rsidR="007B14BB" w:rsidRPr="008F2B87" w:rsidRDefault="007B14BB" w:rsidP="007B14BB">
            <w:pPr>
              <w:jc w:val="center"/>
              <w:rPr>
                <w:rFonts w:ascii="Times New Roman" w:hAnsi="Times New Roman" w:cs="Times New Roman"/>
              </w:rPr>
            </w:pPr>
            <w:r w:rsidRPr="008F2B87">
              <w:rPr>
                <w:rFonts w:ascii="Times New Roman" w:hAnsi="Times New Roman" w:cs="Times New Roman"/>
                <w:sz w:val="24"/>
                <w:szCs w:val="24"/>
              </w:rPr>
              <w:t>First Midterm Examination</w:t>
            </w:r>
          </w:p>
        </w:tc>
      </w:tr>
      <w:tr w:rsidR="007B14BB" w:rsidRPr="008F2B87" w14:paraId="72CF2AB4" w14:textId="77777777" w:rsidTr="007B14BB">
        <w:tc>
          <w:tcPr>
            <w:tcW w:w="4788" w:type="dxa"/>
          </w:tcPr>
          <w:p w14:paraId="72CF2AB2"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 xml:space="preserve">Topics </w:t>
            </w:r>
          </w:p>
        </w:tc>
        <w:tc>
          <w:tcPr>
            <w:tcW w:w="4788" w:type="dxa"/>
          </w:tcPr>
          <w:p w14:paraId="72CF2AB3"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Learning Outcomes</w:t>
            </w:r>
          </w:p>
        </w:tc>
      </w:tr>
      <w:tr w:rsidR="007B14BB" w:rsidRPr="008F2B87" w14:paraId="72CF2AC2" w14:textId="77777777" w:rsidTr="007B14BB">
        <w:tc>
          <w:tcPr>
            <w:tcW w:w="4788" w:type="dxa"/>
          </w:tcPr>
          <w:p w14:paraId="72CF2AB5" w14:textId="77777777" w:rsidR="007B14BB" w:rsidRDefault="005B1804" w:rsidP="005B18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Introducing </w:t>
            </w:r>
            <w:r w:rsidR="007675E8">
              <w:rPr>
                <w:rFonts w:ascii="Times New Roman" w:eastAsia="Times New Roman" w:hAnsi="Times New Roman" w:cs="Times New Roman"/>
                <w:color w:val="000000"/>
                <w:sz w:val="24"/>
                <w:szCs w:val="24"/>
              </w:rPr>
              <w:t>Human Societies</w:t>
            </w:r>
          </w:p>
          <w:p w14:paraId="72CF2AB6" w14:textId="77777777" w:rsidR="007675E8" w:rsidRDefault="007675E8" w:rsidP="007675E8">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human condition</w:t>
            </w:r>
          </w:p>
          <w:p w14:paraId="72CF2AB7" w14:textId="2735939A" w:rsidR="007675E8" w:rsidRDefault="007675E8" w:rsidP="007675E8">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societies as </w:t>
            </w:r>
            <w:r w:rsidR="001D2DF7">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sociocultural system </w:t>
            </w:r>
          </w:p>
          <w:p w14:paraId="72CF2AB8" w14:textId="77777777" w:rsidR="007675E8" w:rsidRDefault="007675E8" w:rsidP="007675E8">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evolution of human societies </w:t>
            </w:r>
          </w:p>
          <w:p w14:paraId="72CF2AB9" w14:textId="77777777" w:rsidR="00921487" w:rsidRPr="007675E8" w:rsidRDefault="007675E8" w:rsidP="007675E8">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types of human societies</w:t>
            </w:r>
            <w:r w:rsidRPr="007675E8">
              <w:rPr>
                <w:rFonts w:ascii="Times New Roman" w:eastAsia="Times New Roman" w:hAnsi="Times New Roman" w:cs="Times New Roman"/>
                <w:color w:val="000000"/>
                <w:sz w:val="24"/>
                <w:szCs w:val="24"/>
              </w:rPr>
              <w:t xml:space="preserve"> </w:t>
            </w:r>
          </w:p>
        </w:tc>
        <w:tc>
          <w:tcPr>
            <w:tcW w:w="4788" w:type="dxa"/>
          </w:tcPr>
          <w:p w14:paraId="72CF2ABA" w14:textId="77777777" w:rsidR="009F6D0C" w:rsidRPr="00904259" w:rsidRDefault="009F6D0C" w:rsidP="009F6D0C">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72CF2ABB" w14:textId="77777777" w:rsidR="009F6D0C" w:rsidRDefault="008A4AC2"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Define human societies and their place in nature</w:t>
            </w:r>
          </w:p>
          <w:p w14:paraId="72CF2ABC" w14:textId="77777777" w:rsidR="008A4AC2" w:rsidRDefault="008A4AC2"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List the adaptive mechanism of human societies </w:t>
            </w:r>
          </w:p>
          <w:p w14:paraId="72CF2ABD" w14:textId="77777777" w:rsidR="008A4AC2" w:rsidRDefault="008A4AC2"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Identify five basic components of human societies </w:t>
            </w:r>
          </w:p>
          <w:p w14:paraId="72CF2ABE" w14:textId="77777777" w:rsidR="008A4AC2" w:rsidRDefault="008A4AC2"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Illustrate the factors promoting social and cultural continuity, growth, change and development</w:t>
            </w:r>
          </w:p>
          <w:p w14:paraId="72CF2ABF" w14:textId="77777777" w:rsidR="008A4AC2" w:rsidRDefault="008A4AC2"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Classify human societies through historical eras </w:t>
            </w:r>
          </w:p>
          <w:p w14:paraId="72CF2AC0" w14:textId="77777777" w:rsidR="008A4AC2" w:rsidRDefault="008A4AC2" w:rsidP="008A4AC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Outline the role of technology in the sociocultural evolution </w:t>
            </w:r>
          </w:p>
          <w:p w14:paraId="72CF2AC1" w14:textId="77777777" w:rsidR="008A4AC2" w:rsidRPr="008A4AC2" w:rsidRDefault="008A4AC2" w:rsidP="008A4AC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Compare biological and sociocultural evolution </w:t>
            </w:r>
          </w:p>
        </w:tc>
      </w:tr>
    </w:tbl>
    <w:p w14:paraId="72CF2AC3" w14:textId="77777777" w:rsidR="007B14BB" w:rsidRPr="008F2B87" w:rsidRDefault="008F2B87">
      <w:pPr>
        <w:rPr>
          <w:rFonts w:ascii="Times New Roman" w:hAnsi="Times New Roman" w:cs="Times New Roman"/>
        </w:rPr>
      </w:pPr>
      <w:r w:rsidRPr="008F2B87">
        <w:rPr>
          <w:rFonts w:ascii="Times New Roman" w:hAnsi="Times New Roman" w:cs="Times New Roman"/>
        </w:rPr>
        <w:t>Exam Date: 13 June 2019</w:t>
      </w:r>
    </w:p>
    <w:p w14:paraId="72CF2AC4" w14:textId="77777777" w:rsidR="007B14BB" w:rsidRPr="008F2B87" w:rsidRDefault="007B14BB">
      <w:pPr>
        <w:rPr>
          <w:rFonts w:ascii="Times New Roman" w:hAnsi="Times New Roman" w:cs="Times New Roman"/>
        </w:rPr>
      </w:pPr>
    </w:p>
    <w:p w14:paraId="72CF2AC5" w14:textId="77777777" w:rsidR="007B14BB" w:rsidRPr="008F2B87" w:rsidRDefault="007B14BB">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B14BB" w:rsidRPr="008F2B87" w14:paraId="72CF2AC7" w14:textId="77777777" w:rsidTr="00726DCD">
        <w:tc>
          <w:tcPr>
            <w:tcW w:w="9576" w:type="dxa"/>
            <w:gridSpan w:val="2"/>
          </w:tcPr>
          <w:p w14:paraId="72CF2AC6" w14:textId="77777777" w:rsidR="007B14BB" w:rsidRPr="008F2B87" w:rsidRDefault="007B14BB" w:rsidP="00726DCD">
            <w:pPr>
              <w:jc w:val="center"/>
              <w:rPr>
                <w:rFonts w:ascii="Times New Roman" w:hAnsi="Times New Roman" w:cs="Times New Roman"/>
              </w:rPr>
            </w:pPr>
            <w:r w:rsidRPr="008F2B87">
              <w:rPr>
                <w:rFonts w:ascii="Times New Roman" w:hAnsi="Times New Roman" w:cs="Times New Roman"/>
                <w:sz w:val="24"/>
                <w:szCs w:val="24"/>
              </w:rPr>
              <w:t>Second Midterm Examination</w:t>
            </w:r>
          </w:p>
        </w:tc>
      </w:tr>
      <w:tr w:rsidR="007B14BB" w:rsidRPr="008F2B87" w14:paraId="72CF2ACA" w14:textId="77777777" w:rsidTr="00726DCD">
        <w:tc>
          <w:tcPr>
            <w:tcW w:w="4788" w:type="dxa"/>
          </w:tcPr>
          <w:p w14:paraId="72CF2AC8"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 xml:space="preserve">Topics </w:t>
            </w:r>
          </w:p>
        </w:tc>
        <w:tc>
          <w:tcPr>
            <w:tcW w:w="4788" w:type="dxa"/>
          </w:tcPr>
          <w:p w14:paraId="72CF2AC9"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Learning Outcomes</w:t>
            </w:r>
          </w:p>
        </w:tc>
      </w:tr>
      <w:tr w:rsidR="007B14BB" w:rsidRPr="008F2B87" w14:paraId="72CF2AD9" w14:textId="77777777" w:rsidTr="00726DCD">
        <w:tc>
          <w:tcPr>
            <w:tcW w:w="4788" w:type="dxa"/>
          </w:tcPr>
          <w:p w14:paraId="72CF2ACB" w14:textId="77777777" w:rsidR="00877607" w:rsidRDefault="007675E8" w:rsidP="007675E8">
            <w:pPr>
              <w:rPr>
                <w:rFonts w:ascii="Times New Roman" w:hAnsi="Times New Roman" w:cs="Times New Roman"/>
              </w:rPr>
            </w:pPr>
            <w:r>
              <w:rPr>
                <w:rFonts w:ascii="Times New Roman" w:hAnsi="Times New Roman" w:cs="Times New Roman"/>
              </w:rPr>
              <w:t>Pre Industrial Societies</w:t>
            </w:r>
          </w:p>
          <w:p w14:paraId="72CF2ACC" w14:textId="4F201EA6" w:rsidR="007675E8" w:rsidRDefault="007675E8" w:rsidP="007675E8">
            <w:pPr>
              <w:pStyle w:val="ListParagraph"/>
              <w:numPr>
                <w:ilvl w:val="0"/>
                <w:numId w:val="3"/>
              </w:numPr>
              <w:rPr>
                <w:rFonts w:ascii="Times New Roman" w:hAnsi="Times New Roman" w:cs="Times New Roman"/>
              </w:rPr>
            </w:pPr>
            <w:r>
              <w:rPr>
                <w:rFonts w:ascii="Times New Roman" w:hAnsi="Times New Roman" w:cs="Times New Roman"/>
              </w:rPr>
              <w:t>The hunting</w:t>
            </w:r>
            <w:r w:rsidR="001D2DF7">
              <w:rPr>
                <w:rFonts w:ascii="Times New Roman" w:hAnsi="Times New Roman" w:cs="Times New Roman"/>
              </w:rPr>
              <w:t>-</w:t>
            </w:r>
            <w:r>
              <w:rPr>
                <w:rFonts w:ascii="Times New Roman" w:hAnsi="Times New Roman" w:cs="Times New Roman"/>
              </w:rPr>
              <w:t xml:space="preserve">gathering societies </w:t>
            </w:r>
          </w:p>
          <w:p w14:paraId="72CF2ACD" w14:textId="77777777" w:rsidR="007675E8" w:rsidRDefault="007675E8" w:rsidP="007675E8">
            <w:pPr>
              <w:pStyle w:val="ListParagraph"/>
              <w:numPr>
                <w:ilvl w:val="0"/>
                <w:numId w:val="3"/>
              </w:numPr>
              <w:rPr>
                <w:rFonts w:ascii="Times New Roman" w:hAnsi="Times New Roman" w:cs="Times New Roman"/>
              </w:rPr>
            </w:pPr>
            <w:r>
              <w:rPr>
                <w:rFonts w:ascii="Times New Roman" w:hAnsi="Times New Roman" w:cs="Times New Roman"/>
              </w:rPr>
              <w:t xml:space="preserve">Horticulture societies </w:t>
            </w:r>
          </w:p>
          <w:p w14:paraId="72CF2ACE" w14:textId="77777777" w:rsidR="007675E8" w:rsidRDefault="007675E8" w:rsidP="007675E8">
            <w:pPr>
              <w:pStyle w:val="ListParagraph"/>
              <w:numPr>
                <w:ilvl w:val="0"/>
                <w:numId w:val="3"/>
              </w:numPr>
              <w:rPr>
                <w:rFonts w:ascii="Times New Roman" w:hAnsi="Times New Roman" w:cs="Times New Roman"/>
              </w:rPr>
            </w:pPr>
            <w:r>
              <w:rPr>
                <w:rFonts w:ascii="Times New Roman" w:hAnsi="Times New Roman" w:cs="Times New Roman"/>
              </w:rPr>
              <w:t xml:space="preserve">Agrarian societies </w:t>
            </w:r>
          </w:p>
          <w:p w14:paraId="72CF2ACF" w14:textId="77777777" w:rsidR="007675E8" w:rsidRDefault="007675E8" w:rsidP="007675E8">
            <w:pPr>
              <w:pStyle w:val="ListParagraph"/>
              <w:numPr>
                <w:ilvl w:val="0"/>
                <w:numId w:val="3"/>
              </w:numPr>
              <w:rPr>
                <w:rFonts w:ascii="Times New Roman" w:hAnsi="Times New Roman" w:cs="Times New Roman"/>
              </w:rPr>
            </w:pPr>
            <w:r>
              <w:rPr>
                <w:rFonts w:ascii="Times New Roman" w:hAnsi="Times New Roman" w:cs="Times New Roman"/>
              </w:rPr>
              <w:t xml:space="preserve">Some environmentally specialized societies </w:t>
            </w:r>
          </w:p>
          <w:p w14:paraId="72CF2AD0" w14:textId="77777777" w:rsidR="007675E8" w:rsidRPr="007675E8" w:rsidRDefault="007675E8" w:rsidP="007675E8">
            <w:pPr>
              <w:rPr>
                <w:rFonts w:ascii="Times New Roman" w:hAnsi="Times New Roman" w:cs="Times New Roman"/>
              </w:rPr>
            </w:pPr>
          </w:p>
          <w:p w14:paraId="72CF2AD1" w14:textId="77777777" w:rsidR="00877607" w:rsidRPr="00EC6432" w:rsidRDefault="00877607" w:rsidP="00877607">
            <w:pPr>
              <w:rPr>
                <w:rFonts w:ascii="Times New Roman" w:hAnsi="Times New Roman" w:cs="Times New Roman"/>
              </w:rPr>
            </w:pPr>
          </w:p>
        </w:tc>
        <w:tc>
          <w:tcPr>
            <w:tcW w:w="4788" w:type="dxa"/>
          </w:tcPr>
          <w:p w14:paraId="72CF2AD2" w14:textId="77777777" w:rsidR="009F6D0C" w:rsidRPr="00904259" w:rsidRDefault="009F6D0C" w:rsidP="009F6D0C">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72CF2AD3" w14:textId="1E44AA1D" w:rsidR="004F0C62" w:rsidRDefault="0025049B"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Understand the emergence of </w:t>
            </w:r>
            <w:r w:rsidRPr="0025049B">
              <w:rPr>
                <w:rFonts w:ascii="Times New Roman" w:hAnsi="Times New Roman" w:cs="Times New Roman"/>
                <w:i/>
                <w:iCs/>
                <w:sz w:val="24"/>
                <w:szCs w:val="24"/>
              </w:rPr>
              <w:t>Homo Sapiens</w:t>
            </w:r>
            <w:r>
              <w:rPr>
                <w:rFonts w:ascii="Times New Roman" w:hAnsi="Times New Roman" w:cs="Times New Roman"/>
                <w:sz w:val="24"/>
                <w:szCs w:val="24"/>
              </w:rPr>
              <w:t xml:space="preserve"> and how cultural evolution takes place</w:t>
            </w:r>
          </w:p>
          <w:p w14:paraId="72CF2AD4" w14:textId="43219E62" w:rsidR="0025049B" w:rsidRDefault="0025049B"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Outline the socio-cultural structure of hunting</w:t>
            </w:r>
            <w:r w:rsidR="001D2DF7">
              <w:rPr>
                <w:rFonts w:ascii="Times New Roman" w:hAnsi="Times New Roman" w:cs="Times New Roman"/>
                <w:sz w:val="24"/>
                <w:szCs w:val="24"/>
              </w:rPr>
              <w:t>-</w:t>
            </w:r>
            <w:r>
              <w:rPr>
                <w:rFonts w:ascii="Times New Roman" w:hAnsi="Times New Roman" w:cs="Times New Roman"/>
                <w:sz w:val="24"/>
                <w:szCs w:val="24"/>
              </w:rPr>
              <w:t>gathering societies using some theoretical perspectives</w:t>
            </w:r>
          </w:p>
          <w:p w14:paraId="72CF2AD5" w14:textId="7379D3FA" w:rsidR="0025049B" w:rsidRDefault="0025049B"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Explain the shift of hunting</w:t>
            </w:r>
            <w:r w:rsidR="001D2DF7">
              <w:rPr>
                <w:rFonts w:ascii="Times New Roman" w:hAnsi="Times New Roman" w:cs="Times New Roman"/>
                <w:sz w:val="24"/>
                <w:szCs w:val="24"/>
              </w:rPr>
              <w:t>-</w:t>
            </w:r>
            <w:r>
              <w:rPr>
                <w:rFonts w:ascii="Times New Roman" w:hAnsi="Times New Roman" w:cs="Times New Roman"/>
                <w:sz w:val="24"/>
                <w:szCs w:val="24"/>
              </w:rPr>
              <w:t>gathering societies to horticulture societies</w:t>
            </w:r>
          </w:p>
          <w:p w14:paraId="72CF2AD6" w14:textId="77777777" w:rsidR="0025049B" w:rsidRDefault="0025049B"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Describe </w:t>
            </w:r>
            <w:r w:rsidR="001E4212">
              <w:rPr>
                <w:rFonts w:ascii="Times New Roman" w:hAnsi="Times New Roman" w:cs="Times New Roman"/>
                <w:sz w:val="24"/>
                <w:szCs w:val="24"/>
              </w:rPr>
              <w:t xml:space="preserve">simple horticultural societies in Asia and Europe and understand race, environment, and societal development </w:t>
            </w:r>
          </w:p>
          <w:p w14:paraId="72CF2AD7" w14:textId="77777777" w:rsidR="001E4212" w:rsidRDefault="001E4212"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Identify the difference between simple agrarian societies and advanced </w:t>
            </w:r>
            <w:r>
              <w:rPr>
                <w:rFonts w:ascii="Times New Roman" w:hAnsi="Times New Roman" w:cs="Times New Roman"/>
                <w:sz w:val="24"/>
                <w:szCs w:val="24"/>
              </w:rPr>
              <w:lastRenderedPageBreak/>
              <w:t>agrarian societies</w:t>
            </w:r>
          </w:p>
          <w:p w14:paraId="72CF2AD8" w14:textId="23C625D1" w:rsidR="001E4212" w:rsidRPr="008F2B87" w:rsidRDefault="001E4212" w:rsidP="009F6D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List the specialized society types and the shift of agrarian society to </w:t>
            </w:r>
            <w:r w:rsidR="001D2DF7">
              <w:rPr>
                <w:rFonts w:ascii="Times New Roman" w:hAnsi="Times New Roman" w:cs="Times New Roman"/>
                <w:sz w:val="24"/>
                <w:szCs w:val="24"/>
              </w:rPr>
              <w:t xml:space="preserve">the </w:t>
            </w:r>
            <w:r>
              <w:rPr>
                <w:rFonts w:ascii="Times New Roman" w:hAnsi="Times New Roman" w:cs="Times New Roman"/>
                <w:sz w:val="24"/>
                <w:szCs w:val="24"/>
              </w:rPr>
              <w:t>industrial society</w:t>
            </w:r>
          </w:p>
        </w:tc>
      </w:tr>
      <w:tr w:rsidR="007B14BB" w:rsidRPr="008F2B87" w14:paraId="72CF2AE3" w14:textId="77777777" w:rsidTr="00726DCD">
        <w:tc>
          <w:tcPr>
            <w:tcW w:w="4788" w:type="dxa"/>
          </w:tcPr>
          <w:p w14:paraId="72CF2ADA" w14:textId="77777777" w:rsidR="007675E8" w:rsidRPr="00EC6432" w:rsidRDefault="008051D3" w:rsidP="007675E8">
            <w:pPr>
              <w:rPr>
                <w:rFonts w:ascii="Times New Roman" w:hAnsi="Times New Roman" w:cs="Times New Roman"/>
              </w:rPr>
            </w:pPr>
            <w:r w:rsidRPr="00EC6432">
              <w:rPr>
                <w:rFonts w:ascii="Times New Roman" w:hAnsi="Times New Roman" w:cs="Times New Roman"/>
              </w:rPr>
              <w:lastRenderedPageBreak/>
              <w:t xml:space="preserve"> </w:t>
            </w:r>
            <w:r w:rsidR="007675E8">
              <w:rPr>
                <w:rFonts w:ascii="Times New Roman" w:hAnsi="Times New Roman" w:cs="Times New Roman"/>
              </w:rPr>
              <w:t>Industrial Societies and Industrializing societies</w:t>
            </w:r>
          </w:p>
          <w:p w14:paraId="72CF2ADB" w14:textId="77777777" w:rsidR="00742531" w:rsidRDefault="007675E8" w:rsidP="00742531">
            <w:pPr>
              <w:pStyle w:val="ListParagraph"/>
              <w:numPr>
                <w:ilvl w:val="0"/>
                <w:numId w:val="3"/>
              </w:numPr>
              <w:rPr>
                <w:rFonts w:ascii="Times New Roman" w:hAnsi="Times New Roman" w:cs="Times New Roman"/>
              </w:rPr>
            </w:pPr>
            <w:r>
              <w:rPr>
                <w:rFonts w:ascii="Times New Roman" w:hAnsi="Times New Roman" w:cs="Times New Roman"/>
              </w:rPr>
              <w:t>The industrial revolution</w:t>
            </w:r>
          </w:p>
          <w:p w14:paraId="72CF2ADC" w14:textId="77777777" w:rsidR="007675E8" w:rsidRDefault="00907485" w:rsidP="00742531">
            <w:pPr>
              <w:pStyle w:val="ListParagraph"/>
              <w:numPr>
                <w:ilvl w:val="0"/>
                <w:numId w:val="3"/>
              </w:numPr>
              <w:rPr>
                <w:rFonts w:ascii="Times New Roman" w:hAnsi="Times New Roman" w:cs="Times New Roman"/>
              </w:rPr>
            </w:pPr>
            <w:r>
              <w:rPr>
                <w:rFonts w:ascii="Times New Roman" w:hAnsi="Times New Roman" w:cs="Times New Roman"/>
              </w:rPr>
              <w:t>Technologies and economics</w:t>
            </w:r>
          </w:p>
          <w:p w14:paraId="72CF2ADD" w14:textId="77777777" w:rsidR="00907485" w:rsidRPr="00EC6432" w:rsidRDefault="00907485" w:rsidP="00742531">
            <w:pPr>
              <w:pStyle w:val="ListParagraph"/>
              <w:numPr>
                <w:ilvl w:val="0"/>
                <w:numId w:val="3"/>
              </w:numPr>
              <w:rPr>
                <w:rFonts w:ascii="Times New Roman" w:hAnsi="Times New Roman" w:cs="Times New Roman"/>
              </w:rPr>
            </w:pPr>
            <w:r>
              <w:rPr>
                <w:rFonts w:ascii="Times New Roman" w:hAnsi="Times New Roman" w:cs="Times New Roman"/>
              </w:rPr>
              <w:t>Ideologies and politics</w:t>
            </w:r>
          </w:p>
        </w:tc>
        <w:tc>
          <w:tcPr>
            <w:tcW w:w="4788" w:type="dxa"/>
          </w:tcPr>
          <w:p w14:paraId="72CF2ADE" w14:textId="77777777" w:rsidR="00316398" w:rsidRDefault="003B05E9" w:rsidP="001E4212">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72CF2ADF" w14:textId="77777777" w:rsidR="003B05E9" w:rsidRDefault="003B05E9" w:rsidP="003B05E9">
            <w:pPr>
              <w:pStyle w:val="NoSpacing"/>
              <w:numPr>
                <w:ilvl w:val="0"/>
                <w:numId w:val="3"/>
              </w:numPr>
              <w:jc w:val="both"/>
              <w:rPr>
                <w:rFonts w:ascii="Times New Roman" w:hAnsi="Times New Roman" w:cs="Times New Roman"/>
              </w:rPr>
            </w:pPr>
            <w:r>
              <w:rPr>
                <w:rFonts w:ascii="Times New Roman" w:hAnsi="Times New Roman" w:cs="Times New Roman"/>
              </w:rPr>
              <w:t xml:space="preserve">Outline the causes of the industrial revolution </w:t>
            </w:r>
          </w:p>
          <w:p w14:paraId="72CF2AE0" w14:textId="03A5907B" w:rsidR="003B05E9" w:rsidRDefault="003B05E9" w:rsidP="003B05E9">
            <w:pPr>
              <w:pStyle w:val="NoSpacing"/>
              <w:numPr>
                <w:ilvl w:val="0"/>
                <w:numId w:val="3"/>
              </w:numPr>
              <w:jc w:val="both"/>
              <w:rPr>
                <w:rFonts w:ascii="Times New Roman" w:hAnsi="Times New Roman" w:cs="Times New Roman"/>
              </w:rPr>
            </w:pPr>
            <w:r>
              <w:rPr>
                <w:rFonts w:ascii="Times New Roman" w:hAnsi="Times New Roman" w:cs="Times New Roman"/>
              </w:rPr>
              <w:t xml:space="preserve">Understand the brief history of </w:t>
            </w:r>
            <w:r w:rsidR="001D2DF7">
              <w:rPr>
                <w:rFonts w:ascii="Times New Roman" w:hAnsi="Times New Roman" w:cs="Times New Roman"/>
              </w:rPr>
              <w:t xml:space="preserve">the </w:t>
            </w:r>
            <w:r>
              <w:rPr>
                <w:rFonts w:ascii="Times New Roman" w:hAnsi="Times New Roman" w:cs="Times New Roman"/>
              </w:rPr>
              <w:t xml:space="preserve">industrial revolution </w:t>
            </w:r>
          </w:p>
          <w:p w14:paraId="72CF2AE1" w14:textId="01A47217" w:rsidR="003B05E9" w:rsidRDefault="003B05E9" w:rsidP="003B05E9">
            <w:pPr>
              <w:pStyle w:val="NoSpacing"/>
              <w:numPr>
                <w:ilvl w:val="0"/>
                <w:numId w:val="3"/>
              </w:numPr>
              <w:jc w:val="both"/>
              <w:rPr>
                <w:rFonts w:ascii="Times New Roman" w:hAnsi="Times New Roman" w:cs="Times New Roman"/>
              </w:rPr>
            </w:pPr>
            <w:r>
              <w:rPr>
                <w:rFonts w:ascii="Times New Roman" w:hAnsi="Times New Roman" w:cs="Times New Roman"/>
              </w:rPr>
              <w:t xml:space="preserve">List the technological foundations of </w:t>
            </w:r>
            <w:r w:rsidR="001D2DF7">
              <w:rPr>
                <w:rFonts w:ascii="Times New Roman" w:hAnsi="Times New Roman" w:cs="Times New Roman"/>
              </w:rPr>
              <w:t xml:space="preserve">the </w:t>
            </w:r>
            <w:r>
              <w:rPr>
                <w:rFonts w:ascii="Times New Roman" w:hAnsi="Times New Roman" w:cs="Times New Roman"/>
              </w:rPr>
              <w:t xml:space="preserve">industrial revolution </w:t>
            </w:r>
          </w:p>
          <w:p w14:paraId="72CF2AE2" w14:textId="1CB980B3" w:rsidR="003B05E9" w:rsidRPr="001E4212" w:rsidRDefault="003B05E9" w:rsidP="003B05E9">
            <w:pPr>
              <w:pStyle w:val="NoSpacing"/>
              <w:numPr>
                <w:ilvl w:val="0"/>
                <w:numId w:val="3"/>
              </w:numPr>
              <w:jc w:val="both"/>
              <w:rPr>
                <w:rFonts w:ascii="Times New Roman" w:hAnsi="Times New Roman" w:cs="Times New Roman"/>
              </w:rPr>
            </w:pPr>
            <w:r>
              <w:rPr>
                <w:rFonts w:ascii="Times New Roman" w:hAnsi="Times New Roman" w:cs="Times New Roman"/>
              </w:rPr>
              <w:t xml:space="preserve">Explain </w:t>
            </w:r>
            <w:r w:rsidR="001D2DF7">
              <w:rPr>
                <w:rFonts w:ascii="Times New Roman" w:hAnsi="Times New Roman" w:cs="Times New Roman"/>
              </w:rPr>
              <w:t xml:space="preserve">the </w:t>
            </w:r>
            <w:r>
              <w:rPr>
                <w:rFonts w:ascii="Times New Roman" w:hAnsi="Times New Roman" w:cs="Times New Roman"/>
              </w:rPr>
              <w:t xml:space="preserve">ideologies and politics of industrial societies </w:t>
            </w:r>
          </w:p>
        </w:tc>
      </w:tr>
    </w:tbl>
    <w:p w14:paraId="72CF2AE4" w14:textId="77777777" w:rsidR="007B14BB" w:rsidRPr="008F2B87" w:rsidRDefault="008F2B87">
      <w:pPr>
        <w:rPr>
          <w:rFonts w:ascii="Times New Roman" w:hAnsi="Times New Roman" w:cs="Times New Roman"/>
        </w:rPr>
      </w:pPr>
      <w:r w:rsidRPr="008F2B87">
        <w:rPr>
          <w:rFonts w:ascii="Times New Roman" w:hAnsi="Times New Roman" w:cs="Times New Roman"/>
        </w:rPr>
        <w:t>Exam Date: 11 July 2019</w:t>
      </w:r>
    </w:p>
    <w:p w14:paraId="72CF2AE5" w14:textId="77777777" w:rsidR="007B14BB" w:rsidRPr="008F2B87" w:rsidRDefault="007B14BB">
      <w:pPr>
        <w:rPr>
          <w:rFonts w:ascii="Times New Roman" w:hAnsi="Times New Roman" w:cs="Times New Roman"/>
        </w:rPr>
      </w:pPr>
    </w:p>
    <w:p w14:paraId="72CF2AE6" w14:textId="77777777" w:rsidR="007B14BB" w:rsidRPr="008F2B87" w:rsidRDefault="007B14BB">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B14BB" w:rsidRPr="008F2B87" w14:paraId="72CF2AE8" w14:textId="77777777" w:rsidTr="00726DCD">
        <w:tc>
          <w:tcPr>
            <w:tcW w:w="9576" w:type="dxa"/>
            <w:gridSpan w:val="2"/>
          </w:tcPr>
          <w:p w14:paraId="72CF2AE7" w14:textId="77777777" w:rsidR="007B14BB" w:rsidRPr="008F2B87" w:rsidRDefault="007B14BB" w:rsidP="007B14BB">
            <w:pPr>
              <w:jc w:val="center"/>
              <w:rPr>
                <w:rFonts w:ascii="Times New Roman" w:hAnsi="Times New Roman" w:cs="Times New Roman"/>
              </w:rPr>
            </w:pPr>
            <w:r w:rsidRPr="008F2B87">
              <w:rPr>
                <w:rFonts w:ascii="Times New Roman" w:hAnsi="Times New Roman" w:cs="Times New Roman"/>
                <w:sz w:val="24"/>
                <w:szCs w:val="24"/>
              </w:rPr>
              <w:t>Final Examination</w:t>
            </w:r>
          </w:p>
        </w:tc>
      </w:tr>
      <w:tr w:rsidR="007B14BB" w:rsidRPr="008F2B87" w14:paraId="72CF2AEB" w14:textId="77777777" w:rsidTr="00726DCD">
        <w:tc>
          <w:tcPr>
            <w:tcW w:w="4788" w:type="dxa"/>
          </w:tcPr>
          <w:p w14:paraId="72CF2AE9"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 xml:space="preserve">Topics </w:t>
            </w:r>
          </w:p>
        </w:tc>
        <w:tc>
          <w:tcPr>
            <w:tcW w:w="4788" w:type="dxa"/>
          </w:tcPr>
          <w:p w14:paraId="72CF2AEA"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Learning Outcomes</w:t>
            </w:r>
          </w:p>
        </w:tc>
      </w:tr>
      <w:tr w:rsidR="007B14BB" w:rsidRPr="008F2B87" w14:paraId="72CF2AF2" w14:textId="77777777" w:rsidTr="00726DCD">
        <w:tc>
          <w:tcPr>
            <w:tcW w:w="4788" w:type="dxa"/>
          </w:tcPr>
          <w:p w14:paraId="72CF2AEC" w14:textId="77777777" w:rsidR="00A57334" w:rsidRDefault="00907485" w:rsidP="00907485">
            <w:pPr>
              <w:rPr>
                <w:rFonts w:ascii="Times New Roman" w:hAnsi="Times New Roman" w:cs="Times New Roman"/>
              </w:rPr>
            </w:pPr>
            <w:r>
              <w:rPr>
                <w:rFonts w:ascii="Times New Roman" w:hAnsi="Times New Roman" w:cs="Times New Roman"/>
              </w:rPr>
              <w:t xml:space="preserve">Theoretical Approaches: Classical </w:t>
            </w:r>
          </w:p>
          <w:p w14:paraId="72CF2AED" w14:textId="77777777" w:rsidR="00907485" w:rsidRDefault="00907485" w:rsidP="00907485">
            <w:pPr>
              <w:pStyle w:val="ListParagraph"/>
              <w:numPr>
                <w:ilvl w:val="0"/>
                <w:numId w:val="3"/>
              </w:numPr>
              <w:rPr>
                <w:rFonts w:ascii="Times New Roman" w:hAnsi="Times New Roman" w:cs="Times New Roman"/>
              </w:rPr>
            </w:pPr>
            <w:r>
              <w:rPr>
                <w:rFonts w:ascii="Times New Roman" w:hAnsi="Times New Roman" w:cs="Times New Roman"/>
              </w:rPr>
              <w:t xml:space="preserve">Auguste Comte: Three Stages </w:t>
            </w:r>
          </w:p>
          <w:p w14:paraId="72CF2AEE" w14:textId="77777777" w:rsidR="00907485" w:rsidRDefault="00907485" w:rsidP="00907485">
            <w:pPr>
              <w:pStyle w:val="ListParagraph"/>
              <w:numPr>
                <w:ilvl w:val="0"/>
                <w:numId w:val="3"/>
              </w:numPr>
              <w:rPr>
                <w:rFonts w:ascii="Times New Roman" w:hAnsi="Times New Roman" w:cs="Times New Roman"/>
              </w:rPr>
            </w:pPr>
            <w:r>
              <w:rPr>
                <w:rFonts w:ascii="Times New Roman" w:hAnsi="Times New Roman" w:cs="Times New Roman"/>
              </w:rPr>
              <w:t>Karl Marx: The Materialist Conception of History</w:t>
            </w:r>
          </w:p>
          <w:p w14:paraId="72CF2AEF" w14:textId="77777777" w:rsidR="00907485" w:rsidRPr="00907485" w:rsidRDefault="00907485" w:rsidP="00907485">
            <w:pPr>
              <w:pStyle w:val="ListParagraph"/>
              <w:numPr>
                <w:ilvl w:val="0"/>
                <w:numId w:val="3"/>
              </w:numPr>
              <w:rPr>
                <w:rFonts w:ascii="Times New Roman" w:hAnsi="Times New Roman" w:cs="Times New Roman"/>
              </w:rPr>
            </w:pPr>
            <w:r>
              <w:rPr>
                <w:rFonts w:ascii="Times New Roman" w:hAnsi="Times New Roman" w:cs="Times New Roman"/>
              </w:rPr>
              <w:t>Sorokin: Ideational; Idealistic; Sensate</w:t>
            </w:r>
          </w:p>
        </w:tc>
        <w:tc>
          <w:tcPr>
            <w:tcW w:w="4788" w:type="dxa"/>
          </w:tcPr>
          <w:p w14:paraId="72CF2AF0" w14:textId="77777777" w:rsidR="007B14BB" w:rsidRPr="008F2B87" w:rsidRDefault="00904259" w:rsidP="00316398">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72CF2AF1" w14:textId="77777777" w:rsidR="00A30047" w:rsidRPr="008F2B87" w:rsidRDefault="003B05E9" w:rsidP="0031639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Theoretically explain the factors influencing the historical development of human societies </w:t>
            </w:r>
          </w:p>
        </w:tc>
      </w:tr>
      <w:tr w:rsidR="007B14BB" w:rsidRPr="008F2B87" w14:paraId="72CF2AF9" w14:textId="77777777" w:rsidTr="00726DCD">
        <w:tc>
          <w:tcPr>
            <w:tcW w:w="4788" w:type="dxa"/>
          </w:tcPr>
          <w:p w14:paraId="72CF2AF3" w14:textId="77777777" w:rsidR="00907485" w:rsidRDefault="00907485" w:rsidP="00907485">
            <w:pPr>
              <w:rPr>
                <w:rFonts w:ascii="Times New Roman" w:hAnsi="Times New Roman" w:cs="Times New Roman"/>
              </w:rPr>
            </w:pPr>
            <w:r>
              <w:rPr>
                <w:rFonts w:ascii="Times New Roman" w:hAnsi="Times New Roman" w:cs="Times New Roman"/>
              </w:rPr>
              <w:t>Theoretical Approaches: Contemporary</w:t>
            </w:r>
          </w:p>
          <w:p w14:paraId="72CF2AF4" w14:textId="77777777" w:rsidR="00907485" w:rsidRDefault="009762A0" w:rsidP="00907485">
            <w:pPr>
              <w:pStyle w:val="ListParagraph"/>
              <w:numPr>
                <w:ilvl w:val="0"/>
                <w:numId w:val="3"/>
              </w:numPr>
              <w:rPr>
                <w:rFonts w:ascii="Times New Roman" w:hAnsi="Times New Roman" w:cs="Times New Roman"/>
              </w:rPr>
            </w:pPr>
            <w:r>
              <w:rPr>
                <w:rFonts w:ascii="Times New Roman" w:hAnsi="Times New Roman" w:cs="Times New Roman"/>
              </w:rPr>
              <w:t>The Social Origins of Dictatorship</w:t>
            </w:r>
          </w:p>
          <w:p w14:paraId="72CF2AF5" w14:textId="77777777" w:rsidR="009762A0" w:rsidRDefault="009762A0" w:rsidP="00907485">
            <w:pPr>
              <w:pStyle w:val="ListParagraph"/>
              <w:numPr>
                <w:ilvl w:val="0"/>
                <w:numId w:val="3"/>
              </w:numPr>
              <w:rPr>
                <w:rFonts w:ascii="Times New Roman" w:hAnsi="Times New Roman" w:cs="Times New Roman"/>
              </w:rPr>
            </w:pPr>
            <w:r>
              <w:rPr>
                <w:rFonts w:ascii="Times New Roman" w:hAnsi="Times New Roman" w:cs="Times New Roman"/>
              </w:rPr>
              <w:t xml:space="preserve">The Source of Social Power </w:t>
            </w:r>
          </w:p>
          <w:p w14:paraId="72CF2AF6" w14:textId="581239B3" w:rsidR="009762A0" w:rsidRPr="00907485" w:rsidRDefault="009762A0" w:rsidP="00907485">
            <w:pPr>
              <w:pStyle w:val="ListParagraph"/>
              <w:numPr>
                <w:ilvl w:val="0"/>
                <w:numId w:val="3"/>
              </w:numPr>
              <w:rPr>
                <w:rFonts w:ascii="Times New Roman" w:hAnsi="Times New Roman" w:cs="Times New Roman"/>
              </w:rPr>
            </w:pPr>
            <w:r>
              <w:rPr>
                <w:rFonts w:ascii="Times New Roman" w:hAnsi="Times New Roman" w:cs="Times New Roman"/>
              </w:rPr>
              <w:t>The Modern World</w:t>
            </w:r>
            <w:r w:rsidR="001D2DF7">
              <w:rPr>
                <w:rFonts w:ascii="Times New Roman" w:hAnsi="Times New Roman" w:cs="Times New Roman"/>
              </w:rPr>
              <w:t>-</w:t>
            </w:r>
            <w:r>
              <w:rPr>
                <w:rFonts w:ascii="Times New Roman" w:hAnsi="Times New Roman" w:cs="Times New Roman"/>
              </w:rPr>
              <w:t>System</w:t>
            </w:r>
          </w:p>
        </w:tc>
        <w:tc>
          <w:tcPr>
            <w:tcW w:w="4788" w:type="dxa"/>
          </w:tcPr>
          <w:p w14:paraId="72CF2AF7" w14:textId="77777777" w:rsidR="00904259" w:rsidRPr="00904259" w:rsidRDefault="00904259" w:rsidP="00904259">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72CF2AF8" w14:textId="77777777" w:rsidR="00487197" w:rsidRPr="008F2B87" w:rsidRDefault="003B05E9" w:rsidP="004F0C6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Illustrate the contemporary theories regarding the development of human societies</w:t>
            </w:r>
          </w:p>
        </w:tc>
      </w:tr>
    </w:tbl>
    <w:p w14:paraId="72CF2AFA" w14:textId="77777777" w:rsidR="00AD7FA9" w:rsidRPr="008F2B87" w:rsidRDefault="008F2B87">
      <w:pPr>
        <w:rPr>
          <w:rFonts w:ascii="Times New Roman" w:hAnsi="Times New Roman" w:cs="Times New Roman"/>
        </w:rPr>
      </w:pPr>
      <w:r w:rsidRPr="008F2B87">
        <w:rPr>
          <w:rFonts w:ascii="Times New Roman" w:hAnsi="Times New Roman" w:cs="Times New Roman"/>
        </w:rPr>
        <w:t>Exam Date: 22 August 2019</w:t>
      </w:r>
      <w:r w:rsidR="00AE082E">
        <w:rPr>
          <w:rFonts w:ascii="Times New Roman" w:hAnsi="Times New Roman" w:cs="Times New Roman"/>
        </w:rPr>
        <w:t xml:space="preserve"> </w:t>
      </w:r>
    </w:p>
    <w:sdt>
      <w:sdtPr>
        <w:rPr>
          <w:rFonts w:ascii="Times New Roman" w:eastAsiaTheme="minorHAnsi" w:hAnsi="Times New Roman" w:cs="Times New Roman"/>
          <w:b w:val="0"/>
          <w:bCs w:val="0"/>
          <w:color w:val="auto"/>
          <w:sz w:val="22"/>
          <w:szCs w:val="22"/>
          <w:lang w:eastAsia="en-US"/>
        </w:rPr>
        <w:id w:val="673306627"/>
        <w:docPartObj>
          <w:docPartGallery w:val="Bibliographies"/>
          <w:docPartUnique/>
        </w:docPartObj>
      </w:sdtPr>
      <w:sdtEndPr/>
      <w:sdtContent>
        <w:p w14:paraId="72CF2AFB" w14:textId="77777777" w:rsidR="00AD7FA9" w:rsidRPr="008F2B87" w:rsidRDefault="00AD7FA9" w:rsidP="00AD7FA9">
          <w:pPr>
            <w:pStyle w:val="Heading1"/>
            <w:rPr>
              <w:rFonts w:ascii="Times New Roman" w:hAnsi="Times New Roman" w:cs="Times New Roman"/>
            </w:rPr>
          </w:pPr>
          <w:r w:rsidRPr="008F2B87">
            <w:rPr>
              <w:rFonts w:ascii="Times New Roman" w:hAnsi="Times New Roman" w:cs="Times New Roman"/>
            </w:rPr>
            <w:t>Suggested Readings</w:t>
          </w:r>
        </w:p>
        <w:sdt>
          <w:sdtPr>
            <w:rPr>
              <w:rFonts w:ascii="Times New Roman" w:hAnsi="Times New Roman" w:cs="Times New Roman"/>
            </w:rPr>
            <w:id w:val="111145805"/>
            <w:bibliography/>
          </w:sdtPr>
          <w:sdtEndPr/>
          <w:sdtContent>
            <w:p w14:paraId="72CF2AFC" w14:textId="77777777" w:rsidR="00AE082E" w:rsidRPr="00AE082E" w:rsidRDefault="00AE082E" w:rsidP="00AE082E">
              <w:pPr>
                <w:widowControl w:val="0"/>
                <w:autoSpaceDE w:val="0"/>
                <w:autoSpaceDN w:val="0"/>
                <w:adjustRightInd w:val="0"/>
                <w:spacing w:line="240" w:lineRule="auto"/>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AE082E">
                <w:rPr>
                  <w:rFonts w:ascii="Times New Roman" w:hAnsi="Times New Roman" w:cs="Times New Roman"/>
                  <w:noProof/>
                  <w:szCs w:val="24"/>
                </w:rPr>
                <w:t xml:space="preserve">Nolan, P., &amp; Lenski, G. (2009). </w:t>
              </w:r>
              <w:r w:rsidRPr="00AE082E">
                <w:rPr>
                  <w:rFonts w:ascii="Times New Roman" w:hAnsi="Times New Roman" w:cs="Times New Roman"/>
                  <w:i/>
                  <w:iCs/>
                  <w:noProof/>
                  <w:szCs w:val="24"/>
                </w:rPr>
                <w:t>Human societies : an introduction to macrosociology</w:t>
              </w:r>
              <w:r w:rsidRPr="00AE082E">
                <w:rPr>
                  <w:rFonts w:ascii="Times New Roman" w:hAnsi="Times New Roman" w:cs="Times New Roman"/>
                  <w:noProof/>
                  <w:szCs w:val="24"/>
                </w:rPr>
                <w:t>. Paradigm Publishers.</w:t>
              </w:r>
            </w:p>
            <w:p w14:paraId="72CF2AFD" w14:textId="77777777" w:rsidR="001675D4" w:rsidRDefault="00AE082E" w:rsidP="001675D4">
              <w:pPr>
                <w:widowControl w:val="0"/>
                <w:autoSpaceDE w:val="0"/>
                <w:autoSpaceDN w:val="0"/>
                <w:adjustRightInd w:val="0"/>
                <w:spacing w:line="240" w:lineRule="auto"/>
                <w:ind w:left="480" w:hanging="480"/>
              </w:pPr>
              <w:r>
                <w:rPr>
                  <w:rFonts w:ascii="Times New Roman" w:hAnsi="Times New Roman" w:cs="Times New Roman"/>
                </w:rPr>
                <w:fldChar w:fldCharType="end"/>
              </w:r>
            </w:p>
            <w:p w14:paraId="72CF2AFE" w14:textId="77777777" w:rsidR="007A514F" w:rsidRDefault="007A514F" w:rsidP="007A514F">
              <w:pPr>
                <w:widowControl w:val="0"/>
                <w:autoSpaceDE w:val="0"/>
                <w:autoSpaceDN w:val="0"/>
                <w:adjustRightInd w:val="0"/>
                <w:spacing w:line="240" w:lineRule="auto"/>
              </w:pPr>
            </w:p>
            <w:p w14:paraId="72CF2AFF" w14:textId="77777777" w:rsidR="00AD7FA9" w:rsidRPr="008F2B87" w:rsidRDefault="00BD2502" w:rsidP="007A514F">
              <w:pPr>
                <w:rPr>
                  <w:rFonts w:ascii="Times New Roman" w:hAnsi="Times New Roman" w:cs="Times New Roman"/>
                </w:rPr>
              </w:pPr>
            </w:p>
          </w:sdtContent>
        </w:sdt>
      </w:sdtContent>
    </w:sdt>
    <w:p w14:paraId="72CF2B00" w14:textId="07291E37" w:rsidR="00AD7FA9" w:rsidRDefault="00AD7FA9">
      <w:pPr>
        <w:rPr>
          <w:rFonts w:ascii="Times New Roman" w:hAnsi="Times New Roman" w:cs="Times New Roman"/>
        </w:rPr>
      </w:pPr>
    </w:p>
    <w:p w14:paraId="4F78D0DD" w14:textId="68F1808E" w:rsidR="00BD2502" w:rsidRDefault="00BD2502">
      <w:pPr>
        <w:rPr>
          <w:rFonts w:ascii="Times New Roman" w:hAnsi="Times New Roman" w:cs="Times New Roman"/>
        </w:rPr>
      </w:pPr>
    </w:p>
    <w:p w14:paraId="13DDB25D" w14:textId="77777777" w:rsidR="00BD2502" w:rsidRPr="008F2B87" w:rsidRDefault="00BD2502">
      <w:pPr>
        <w:rPr>
          <w:rFonts w:ascii="Times New Roman" w:hAnsi="Times New Roman" w:cs="Times New Roman"/>
        </w:rPr>
      </w:pPr>
      <w:bookmarkStart w:id="0" w:name="_GoBack"/>
      <w:bookmarkEnd w:id="0"/>
    </w:p>
    <w:p w14:paraId="72CF2B01" w14:textId="77777777" w:rsidR="00AD7FA9" w:rsidRPr="008F2B87" w:rsidRDefault="00AD7FA9">
      <w:pPr>
        <w:rPr>
          <w:rFonts w:ascii="Times New Roman" w:hAnsi="Times New Roman" w:cs="Times New Roman"/>
        </w:rPr>
      </w:pPr>
    </w:p>
    <w:p w14:paraId="72CF2B02" w14:textId="77777777" w:rsidR="00AD7FA9" w:rsidRPr="008F2B87" w:rsidRDefault="00AD7FA9" w:rsidP="00AD7FA9">
      <w:pPr>
        <w:pStyle w:val="NoSpacing"/>
        <w:jc w:val="center"/>
        <w:rPr>
          <w:rFonts w:ascii="Times New Roman" w:hAnsi="Times New Roman" w:cs="Times New Roman"/>
          <w:b/>
          <w:sz w:val="24"/>
          <w:szCs w:val="24"/>
        </w:rPr>
      </w:pPr>
      <w:r w:rsidRPr="008F2B87">
        <w:rPr>
          <w:rFonts w:ascii="Times New Roman" w:hAnsi="Times New Roman" w:cs="Times New Roman"/>
          <w:b/>
          <w:sz w:val="24"/>
          <w:szCs w:val="24"/>
          <w:u w:val="single"/>
        </w:rPr>
        <w:lastRenderedPageBreak/>
        <w:t>Policies</w:t>
      </w:r>
    </w:p>
    <w:p w14:paraId="72CF2B03" w14:textId="77777777" w:rsidR="00610A3F" w:rsidRPr="002350D1" w:rsidRDefault="00610A3F" w:rsidP="00610A3F">
      <w:pPr>
        <w:pStyle w:val="NoSpacing"/>
        <w:jc w:val="center"/>
        <w:rPr>
          <w:rFonts w:ascii="Times New Roman" w:hAnsi="Times New Roman" w:cs="Times New Roman"/>
          <w:b/>
          <w:u w:val="single"/>
        </w:rPr>
      </w:pPr>
    </w:p>
    <w:p w14:paraId="72CF2B04" w14:textId="77777777" w:rsidR="00610A3F" w:rsidRPr="002350D1" w:rsidRDefault="00610A3F" w:rsidP="00610A3F">
      <w:pPr>
        <w:tabs>
          <w:tab w:val="left" w:pos="1080"/>
        </w:tabs>
        <w:spacing w:after="0" w:line="240" w:lineRule="auto"/>
        <w:rPr>
          <w:rFonts w:ascii="Times New Roman" w:hAnsi="Times New Roman" w:cs="Times New Roman"/>
          <w:b/>
          <w:u w:val="single"/>
        </w:rPr>
      </w:pPr>
      <w:r w:rsidRPr="002350D1">
        <w:rPr>
          <w:rFonts w:ascii="Times New Roman" w:hAnsi="Times New Roman" w:cs="Times New Roman"/>
          <w:b/>
          <w:u w:val="single"/>
        </w:rPr>
        <w:t>Grading and Assessment:</w:t>
      </w:r>
    </w:p>
    <w:p w14:paraId="72CF2B05" w14:textId="77777777" w:rsidR="00610A3F" w:rsidRPr="002350D1" w:rsidRDefault="00610A3F" w:rsidP="00610A3F">
      <w:pPr>
        <w:tabs>
          <w:tab w:val="left" w:pos="1080"/>
        </w:tabs>
        <w:spacing w:after="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4788"/>
        <w:gridCol w:w="4788"/>
      </w:tblGrid>
      <w:tr w:rsidR="00D66603" w:rsidRPr="008F2B87" w14:paraId="159D8D12" w14:textId="77777777" w:rsidTr="008C76BF">
        <w:tc>
          <w:tcPr>
            <w:tcW w:w="9576" w:type="dxa"/>
            <w:gridSpan w:val="2"/>
            <w:tcBorders>
              <w:top w:val="single" w:sz="4" w:space="0" w:color="auto"/>
              <w:left w:val="single" w:sz="4" w:space="0" w:color="auto"/>
              <w:bottom w:val="single" w:sz="4" w:space="0" w:color="auto"/>
              <w:right w:val="single" w:sz="4" w:space="0" w:color="auto"/>
            </w:tcBorders>
            <w:hideMark/>
          </w:tcPr>
          <w:p w14:paraId="0DCD3CAE" w14:textId="77777777" w:rsidR="00D66603" w:rsidRPr="008F2B87" w:rsidRDefault="00D66603" w:rsidP="008C76BF">
            <w:pPr>
              <w:pStyle w:val="NoSpacing"/>
              <w:jc w:val="center"/>
              <w:rPr>
                <w:rFonts w:ascii="Times New Roman" w:hAnsi="Times New Roman" w:cs="Times New Roman"/>
                <w:sz w:val="24"/>
                <w:szCs w:val="24"/>
              </w:rPr>
            </w:pPr>
            <w:r w:rsidRPr="008F2B87">
              <w:rPr>
                <w:rFonts w:ascii="Times New Roman" w:hAnsi="Times New Roman" w:cs="Times New Roman"/>
                <w:sz w:val="24"/>
                <w:szCs w:val="24"/>
              </w:rPr>
              <w:t>Tentative distribution of Marks</w:t>
            </w:r>
          </w:p>
        </w:tc>
      </w:tr>
      <w:tr w:rsidR="00D66603" w:rsidRPr="008F2B87" w14:paraId="0C8F19D5"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5839A54F"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 xml:space="preserve">Quiz </w:t>
            </w:r>
          </w:p>
        </w:tc>
        <w:tc>
          <w:tcPr>
            <w:tcW w:w="4788" w:type="dxa"/>
            <w:tcBorders>
              <w:top w:val="single" w:sz="4" w:space="0" w:color="auto"/>
              <w:left w:val="single" w:sz="4" w:space="0" w:color="auto"/>
              <w:bottom w:val="single" w:sz="4" w:space="0" w:color="auto"/>
              <w:right w:val="single" w:sz="4" w:space="0" w:color="auto"/>
            </w:tcBorders>
            <w:hideMark/>
          </w:tcPr>
          <w:p w14:paraId="3687A343"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10</w:t>
            </w:r>
          </w:p>
        </w:tc>
      </w:tr>
      <w:tr w:rsidR="00D66603" w:rsidRPr="008F2B87" w14:paraId="35C10FDA"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68DEC7B5"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Presentation/ Drama/ Viva</w:t>
            </w:r>
          </w:p>
        </w:tc>
        <w:tc>
          <w:tcPr>
            <w:tcW w:w="4788" w:type="dxa"/>
            <w:tcBorders>
              <w:top w:val="single" w:sz="4" w:space="0" w:color="auto"/>
              <w:left w:val="single" w:sz="4" w:space="0" w:color="auto"/>
              <w:bottom w:val="single" w:sz="4" w:space="0" w:color="auto"/>
              <w:right w:val="single" w:sz="4" w:space="0" w:color="auto"/>
            </w:tcBorders>
            <w:hideMark/>
          </w:tcPr>
          <w:p w14:paraId="45A067F6"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5+2* (For Asking Difficult Question)</w:t>
            </w:r>
          </w:p>
        </w:tc>
      </w:tr>
      <w:tr w:rsidR="00D66603" w:rsidRPr="008F2B87" w14:paraId="4B528CF5"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4A89DC9C"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Assignment and Field Work (Essay or Report)</w:t>
            </w:r>
          </w:p>
        </w:tc>
        <w:tc>
          <w:tcPr>
            <w:tcW w:w="4788" w:type="dxa"/>
            <w:tcBorders>
              <w:top w:val="single" w:sz="4" w:space="0" w:color="auto"/>
              <w:left w:val="single" w:sz="4" w:space="0" w:color="auto"/>
              <w:bottom w:val="single" w:sz="4" w:space="0" w:color="auto"/>
              <w:right w:val="single" w:sz="4" w:space="0" w:color="auto"/>
            </w:tcBorders>
            <w:hideMark/>
          </w:tcPr>
          <w:p w14:paraId="25E13247"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8</w:t>
            </w:r>
          </w:p>
        </w:tc>
      </w:tr>
      <w:tr w:rsidR="00D66603" w:rsidRPr="008F2B87" w14:paraId="0E278995"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38F67190" w14:textId="77777777" w:rsidR="00D66603" w:rsidRPr="008F2B87" w:rsidRDefault="00D66603" w:rsidP="008C76BF">
            <w:pPr>
              <w:pStyle w:val="NoSpacing"/>
              <w:rPr>
                <w:rFonts w:ascii="Times New Roman" w:hAnsi="Times New Roman" w:cs="Times New Roman"/>
                <w:sz w:val="24"/>
                <w:szCs w:val="24"/>
              </w:rPr>
            </w:pPr>
            <w:r w:rsidRPr="008F2B87">
              <w:rPr>
                <w:rFonts w:ascii="Times New Roman" w:hAnsi="Times New Roman" w:cs="Times New Roman"/>
                <w:sz w:val="24"/>
                <w:szCs w:val="24"/>
              </w:rPr>
              <w:t>Mid I</w:t>
            </w:r>
          </w:p>
        </w:tc>
        <w:tc>
          <w:tcPr>
            <w:tcW w:w="4788" w:type="dxa"/>
            <w:tcBorders>
              <w:top w:val="single" w:sz="4" w:space="0" w:color="auto"/>
              <w:left w:val="single" w:sz="4" w:space="0" w:color="auto"/>
              <w:bottom w:val="single" w:sz="4" w:space="0" w:color="auto"/>
              <w:right w:val="single" w:sz="4" w:space="0" w:color="auto"/>
            </w:tcBorders>
            <w:hideMark/>
          </w:tcPr>
          <w:p w14:paraId="616F83FE" w14:textId="77777777" w:rsidR="00D66603" w:rsidRPr="008F2B87" w:rsidRDefault="00D66603" w:rsidP="008C76BF">
            <w:pPr>
              <w:pStyle w:val="NoSpacing"/>
              <w:rPr>
                <w:rFonts w:ascii="Times New Roman" w:hAnsi="Times New Roman" w:cs="Times New Roman"/>
                <w:sz w:val="24"/>
                <w:szCs w:val="24"/>
              </w:rPr>
            </w:pPr>
            <w:r w:rsidRPr="008F2B87">
              <w:rPr>
                <w:rFonts w:ascii="Times New Roman" w:hAnsi="Times New Roman" w:cs="Times New Roman"/>
                <w:sz w:val="24"/>
                <w:szCs w:val="24"/>
              </w:rPr>
              <w:t>20</w:t>
            </w:r>
          </w:p>
        </w:tc>
      </w:tr>
      <w:tr w:rsidR="00D66603" w:rsidRPr="008F2B87" w14:paraId="3567D015"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1DD5D898" w14:textId="77777777" w:rsidR="00D66603" w:rsidRPr="008F2B87" w:rsidRDefault="00D66603" w:rsidP="008C76BF">
            <w:pPr>
              <w:pStyle w:val="NoSpacing"/>
              <w:rPr>
                <w:rFonts w:ascii="Times New Roman" w:hAnsi="Times New Roman" w:cs="Times New Roman"/>
                <w:sz w:val="24"/>
                <w:szCs w:val="24"/>
              </w:rPr>
            </w:pPr>
            <w:r w:rsidRPr="008F2B87">
              <w:rPr>
                <w:rFonts w:ascii="Times New Roman" w:hAnsi="Times New Roman" w:cs="Times New Roman"/>
                <w:sz w:val="24"/>
                <w:szCs w:val="24"/>
              </w:rPr>
              <w:t>Mid II</w:t>
            </w:r>
          </w:p>
        </w:tc>
        <w:tc>
          <w:tcPr>
            <w:tcW w:w="4788" w:type="dxa"/>
            <w:tcBorders>
              <w:top w:val="single" w:sz="4" w:space="0" w:color="auto"/>
              <w:left w:val="single" w:sz="4" w:space="0" w:color="auto"/>
              <w:bottom w:val="single" w:sz="4" w:space="0" w:color="auto"/>
              <w:right w:val="single" w:sz="4" w:space="0" w:color="auto"/>
            </w:tcBorders>
            <w:hideMark/>
          </w:tcPr>
          <w:p w14:paraId="2FE3134A" w14:textId="77777777" w:rsidR="00D66603" w:rsidRPr="008F2B87" w:rsidRDefault="00D66603" w:rsidP="008C76BF">
            <w:pPr>
              <w:pStyle w:val="NoSpacing"/>
              <w:rPr>
                <w:rFonts w:ascii="Times New Roman" w:hAnsi="Times New Roman" w:cs="Times New Roman"/>
                <w:sz w:val="24"/>
                <w:szCs w:val="24"/>
              </w:rPr>
            </w:pPr>
            <w:r w:rsidRPr="008F2B87">
              <w:rPr>
                <w:rFonts w:ascii="Times New Roman" w:hAnsi="Times New Roman" w:cs="Times New Roman"/>
                <w:sz w:val="24"/>
                <w:szCs w:val="24"/>
              </w:rPr>
              <w:t>20</w:t>
            </w:r>
          </w:p>
        </w:tc>
      </w:tr>
      <w:tr w:rsidR="00D66603" w:rsidRPr="008F2B87" w14:paraId="2AD00588"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6AA67311"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Class participation and Note Taking</w:t>
            </w:r>
          </w:p>
        </w:tc>
        <w:tc>
          <w:tcPr>
            <w:tcW w:w="4788" w:type="dxa"/>
            <w:tcBorders>
              <w:top w:val="single" w:sz="4" w:space="0" w:color="auto"/>
              <w:left w:val="single" w:sz="4" w:space="0" w:color="auto"/>
              <w:bottom w:val="single" w:sz="4" w:space="0" w:color="auto"/>
              <w:right w:val="single" w:sz="4" w:space="0" w:color="auto"/>
            </w:tcBorders>
            <w:hideMark/>
          </w:tcPr>
          <w:p w14:paraId="0E995149"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5</w:t>
            </w:r>
          </w:p>
        </w:tc>
      </w:tr>
      <w:tr w:rsidR="00D66603" w:rsidRPr="008F2B87" w14:paraId="3715D98F" w14:textId="77777777" w:rsidTr="008C76BF">
        <w:tc>
          <w:tcPr>
            <w:tcW w:w="4788" w:type="dxa"/>
            <w:tcBorders>
              <w:top w:val="single" w:sz="4" w:space="0" w:color="auto"/>
              <w:left w:val="single" w:sz="4" w:space="0" w:color="auto"/>
              <w:bottom w:val="single" w:sz="4" w:space="0" w:color="auto"/>
              <w:right w:val="single" w:sz="4" w:space="0" w:color="auto"/>
            </w:tcBorders>
          </w:tcPr>
          <w:p w14:paraId="09710C19" w14:textId="77777777" w:rsidR="00D66603"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Home Tasks</w:t>
            </w:r>
          </w:p>
        </w:tc>
        <w:tc>
          <w:tcPr>
            <w:tcW w:w="4788" w:type="dxa"/>
            <w:tcBorders>
              <w:top w:val="single" w:sz="4" w:space="0" w:color="auto"/>
              <w:left w:val="single" w:sz="4" w:space="0" w:color="auto"/>
              <w:bottom w:val="single" w:sz="4" w:space="0" w:color="auto"/>
              <w:right w:val="single" w:sz="4" w:space="0" w:color="auto"/>
            </w:tcBorders>
          </w:tcPr>
          <w:p w14:paraId="50E9DED1" w14:textId="77777777" w:rsidR="00D66603"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5</w:t>
            </w:r>
          </w:p>
        </w:tc>
      </w:tr>
      <w:tr w:rsidR="00D66603" w:rsidRPr="008F2B87" w14:paraId="61080984"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5C48106C" w14:textId="77777777" w:rsidR="00D66603" w:rsidRPr="008F2B87" w:rsidRDefault="00D66603" w:rsidP="008C76BF">
            <w:pPr>
              <w:pStyle w:val="NoSpacing"/>
              <w:rPr>
                <w:rFonts w:ascii="Times New Roman" w:hAnsi="Times New Roman" w:cs="Times New Roman"/>
                <w:sz w:val="24"/>
                <w:szCs w:val="24"/>
              </w:rPr>
            </w:pPr>
            <w:r w:rsidRPr="008F2B87">
              <w:rPr>
                <w:rFonts w:ascii="Times New Roman" w:hAnsi="Times New Roman" w:cs="Times New Roman"/>
                <w:sz w:val="24"/>
                <w:szCs w:val="24"/>
              </w:rPr>
              <w:t xml:space="preserve">Final </w:t>
            </w:r>
          </w:p>
        </w:tc>
        <w:tc>
          <w:tcPr>
            <w:tcW w:w="4788" w:type="dxa"/>
            <w:tcBorders>
              <w:top w:val="single" w:sz="4" w:space="0" w:color="auto"/>
              <w:left w:val="single" w:sz="4" w:space="0" w:color="auto"/>
              <w:bottom w:val="single" w:sz="4" w:space="0" w:color="auto"/>
              <w:right w:val="single" w:sz="4" w:space="0" w:color="auto"/>
            </w:tcBorders>
            <w:hideMark/>
          </w:tcPr>
          <w:p w14:paraId="53AAF864" w14:textId="77777777" w:rsidR="00D66603" w:rsidRPr="008F2B87" w:rsidRDefault="00D66603" w:rsidP="008C76BF">
            <w:pPr>
              <w:pStyle w:val="NoSpacing"/>
              <w:rPr>
                <w:rFonts w:ascii="Times New Roman" w:hAnsi="Times New Roman" w:cs="Times New Roman"/>
                <w:sz w:val="24"/>
                <w:szCs w:val="24"/>
              </w:rPr>
            </w:pPr>
            <w:r>
              <w:rPr>
                <w:rFonts w:ascii="Times New Roman" w:hAnsi="Times New Roman" w:cs="Times New Roman"/>
                <w:sz w:val="24"/>
                <w:szCs w:val="24"/>
              </w:rPr>
              <w:t>25</w:t>
            </w:r>
          </w:p>
        </w:tc>
      </w:tr>
      <w:tr w:rsidR="00D66603" w:rsidRPr="008F2B87" w14:paraId="72A5D472" w14:textId="77777777" w:rsidTr="008C76BF">
        <w:tc>
          <w:tcPr>
            <w:tcW w:w="4788" w:type="dxa"/>
            <w:tcBorders>
              <w:top w:val="single" w:sz="4" w:space="0" w:color="auto"/>
              <w:left w:val="single" w:sz="4" w:space="0" w:color="auto"/>
              <w:bottom w:val="single" w:sz="4" w:space="0" w:color="auto"/>
              <w:right w:val="single" w:sz="4" w:space="0" w:color="auto"/>
            </w:tcBorders>
            <w:hideMark/>
          </w:tcPr>
          <w:p w14:paraId="0C61EA18" w14:textId="77777777" w:rsidR="00D66603" w:rsidRPr="008F2B87" w:rsidRDefault="00D66603" w:rsidP="008C76BF">
            <w:pPr>
              <w:pStyle w:val="NoSpacing"/>
              <w:rPr>
                <w:rFonts w:ascii="Times New Roman" w:hAnsi="Times New Roman" w:cs="Times New Roman"/>
                <w:sz w:val="24"/>
                <w:szCs w:val="24"/>
              </w:rPr>
            </w:pPr>
            <w:r w:rsidRPr="008F2B87">
              <w:rPr>
                <w:rFonts w:ascii="Times New Roman" w:hAnsi="Times New Roman" w:cs="Times New Roman"/>
                <w:sz w:val="24"/>
                <w:szCs w:val="24"/>
              </w:rPr>
              <w:t>Total</w:t>
            </w:r>
          </w:p>
        </w:tc>
        <w:tc>
          <w:tcPr>
            <w:tcW w:w="4788" w:type="dxa"/>
            <w:tcBorders>
              <w:top w:val="single" w:sz="4" w:space="0" w:color="auto"/>
              <w:left w:val="single" w:sz="4" w:space="0" w:color="auto"/>
              <w:bottom w:val="single" w:sz="4" w:space="0" w:color="auto"/>
              <w:right w:val="single" w:sz="4" w:space="0" w:color="auto"/>
            </w:tcBorders>
            <w:hideMark/>
          </w:tcPr>
          <w:p w14:paraId="235E45BB" w14:textId="77777777" w:rsidR="00D66603" w:rsidRPr="008F2B87" w:rsidRDefault="00D66603" w:rsidP="008C76BF">
            <w:pPr>
              <w:pStyle w:val="NoSpacing"/>
              <w:rPr>
                <w:rFonts w:ascii="Times New Roman" w:hAnsi="Times New Roman" w:cs="Times New Roman"/>
                <w:sz w:val="24"/>
                <w:szCs w:val="24"/>
              </w:rPr>
            </w:pPr>
            <w:r w:rsidRPr="008F2B87">
              <w:rPr>
                <w:rFonts w:ascii="Times New Roman" w:hAnsi="Times New Roman" w:cs="Times New Roman"/>
                <w:sz w:val="24"/>
                <w:szCs w:val="24"/>
              </w:rPr>
              <w:t>100</w:t>
            </w:r>
          </w:p>
        </w:tc>
      </w:tr>
    </w:tbl>
    <w:p w14:paraId="72CF2B23" w14:textId="77777777" w:rsidR="00610A3F" w:rsidRPr="002350D1" w:rsidRDefault="00610A3F" w:rsidP="00610A3F">
      <w:pPr>
        <w:tabs>
          <w:tab w:val="left" w:pos="1080"/>
        </w:tabs>
        <w:spacing w:line="240" w:lineRule="auto"/>
        <w:rPr>
          <w:rFonts w:ascii="Times New Roman" w:hAnsi="Times New Roman" w:cs="Times New Roman"/>
          <w:b/>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p>
    <w:p w14:paraId="72CF2B24" w14:textId="77777777" w:rsidR="00610A3F" w:rsidRPr="002350D1" w:rsidRDefault="00610A3F" w:rsidP="00610A3F">
      <w:pPr>
        <w:tabs>
          <w:tab w:val="left" w:pos="1080"/>
        </w:tabs>
        <w:spacing w:line="240" w:lineRule="auto"/>
        <w:rPr>
          <w:rFonts w:ascii="Times New Roman" w:hAnsi="Times New Roman" w:cs="Times New Roman"/>
        </w:rPr>
      </w:pPr>
      <w:r w:rsidRPr="002350D1">
        <w:rPr>
          <w:rFonts w:ascii="Times New Roman" w:hAnsi="Times New Roman" w:cs="Times New Roman"/>
          <w:b/>
          <w:u w:val="single"/>
        </w:rPr>
        <w:t>Grading Policy:</w:t>
      </w:r>
      <w:r w:rsidRPr="002350D1">
        <w:rPr>
          <w:rFonts w:ascii="Times New Roman" w:hAnsi="Times New Roman" w:cs="Times New Roman"/>
          <w:b/>
        </w:rPr>
        <w:t xml:space="preserve"> </w:t>
      </w:r>
      <w:r w:rsidRPr="002350D1">
        <w:rPr>
          <w:rFonts w:ascii="Times New Roman" w:hAnsi="Times New Roman" w:cs="Times New Roman"/>
        </w:rPr>
        <w:t>As per EWU Rules and Practice</w:t>
      </w:r>
    </w:p>
    <w:p w14:paraId="72CF2B25"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Numerical Scores</w:t>
      </w:r>
      <w:r w:rsidRPr="002350D1">
        <w:rPr>
          <w:rFonts w:ascii="Times New Roman" w:hAnsi="Times New Roman" w:cs="Times New Roman"/>
        </w:rPr>
        <w:tab/>
        <w:t>Letter Grade</w:t>
      </w:r>
      <w:r w:rsidRPr="002350D1">
        <w:rPr>
          <w:rFonts w:ascii="Times New Roman" w:hAnsi="Times New Roman" w:cs="Times New Roman"/>
        </w:rPr>
        <w:tab/>
      </w:r>
      <w:proofErr w:type="spellStart"/>
      <w:r w:rsidRPr="002350D1">
        <w:rPr>
          <w:rFonts w:ascii="Times New Roman" w:hAnsi="Times New Roman" w:cs="Times New Roman"/>
        </w:rPr>
        <w:t>Grade</w:t>
      </w:r>
      <w:proofErr w:type="spellEnd"/>
      <w:r w:rsidRPr="002350D1">
        <w:rPr>
          <w:rFonts w:ascii="Times New Roman" w:hAnsi="Times New Roman" w:cs="Times New Roman"/>
        </w:rPr>
        <w:t xml:space="preserve"> Point</w:t>
      </w:r>
      <w:r w:rsidRPr="002350D1">
        <w:rPr>
          <w:rFonts w:ascii="Times New Roman" w:hAnsi="Times New Roman" w:cs="Times New Roman"/>
        </w:rPr>
        <w:tab/>
      </w:r>
    </w:p>
    <w:p w14:paraId="72CF2B26"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w:t>
      </w:r>
      <w:r w:rsidRPr="002350D1">
        <w:rPr>
          <w:rFonts w:ascii="Times New Roman" w:hAnsi="Times New Roman" w:cs="Times New Roman"/>
          <w:b/>
        </w:rPr>
        <w:t xml:space="preserve">% </w:t>
      </w:r>
      <w:r w:rsidRPr="002350D1">
        <w:rPr>
          <w:rFonts w:ascii="Times New Roman" w:hAnsi="Times New Roman" w:cs="Times New Roman"/>
        </w:rPr>
        <w:t>of Marks</w:t>
      </w:r>
    </w:p>
    <w:p w14:paraId="72CF2B27"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97 – 100 = </w:t>
      </w:r>
      <w:r w:rsidRPr="002350D1">
        <w:rPr>
          <w:rFonts w:ascii="Times New Roman" w:hAnsi="Times New Roman" w:cs="Times New Roman"/>
        </w:rPr>
        <w:tab/>
      </w:r>
      <w:r w:rsidRPr="002350D1">
        <w:rPr>
          <w:rFonts w:ascii="Times New Roman" w:hAnsi="Times New Roman" w:cs="Times New Roman"/>
        </w:rPr>
        <w:tab/>
        <w:t xml:space="preserve">        A+</w:t>
      </w:r>
      <w:r w:rsidRPr="002350D1">
        <w:rPr>
          <w:rFonts w:ascii="Times New Roman" w:hAnsi="Times New Roman" w:cs="Times New Roman"/>
        </w:rPr>
        <w:tab/>
        <w:t xml:space="preserve">     4.00</w:t>
      </w:r>
      <w:r w:rsidRPr="002350D1">
        <w:rPr>
          <w:rFonts w:ascii="Times New Roman" w:hAnsi="Times New Roman" w:cs="Times New Roman"/>
        </w:rPr>
        <w:tab/>
      </w:r>
    </w:p>
    <w:p w14:paraId="72CF2B28"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90 – below </w:t>
      </w:r>
      <w:proofErr w:type="gramStart"/>
      <w:r w:rsidRPr="002350D1">
        <w:rPr>
          <w:rFonts w:ascii="Times New Roman" w:hAnsi="Times New Roman" w:cs="Times New Roman"/>
        </w:rPr>
        <w:t>96  =</w:t>
      </w:r>
      <w:proofErr w:type="gramEnd"/>
      <w:r w:rsidRPr="002350D1">
        <w:rPr>
          <w:rFonts w:ascii="Times New Roman" w:hAnsi="Times New Roman" w:cs="Times New Roman"/>
        </w:rPr>
        <w:t xml:space="preserve"> </w:t>
      </w:r>
      <w:r w:rsidRPr="002350D1">
        <w:rPr>
          <w:rFonts w:ascii="Times New Roman" w:hAnsi="Times New Roman" w:cs="Times New Roman"/>
        </w:rPr>
        <w:tab/>
        <w:t xml:space="preserve">        A</w:t>
      </w:r>
      <w:r w:rsidRPr="002350D1">
        <w:rPr>
          <w:rFonts w:ascii="Times New Roman" w:hAnsi="Times New Roman" w:cs="Times New Roman"/>
        </w:rPr>
        <w:tab/>
      </w:r>
      <w:r w:rsidRPr="002350D1">
        <w:rPr>
          <w:rFonts w:ascii="Times New Roman" w:hAnsi="Times New Roman" w:cs="Times New Roman"/>
        </w:rPr>
        <w:tab/>
        <w:t xml:space="preserve">     4.00</w:t>
      </w:r>
      <w:r w:rsidRPr="002350D1">
        <w:rPr>
          <w:rFonts w:ascii="Times New Roman" w:hAnsi="Times New Roman" w:cs="Times New Roman"/>
        </w:rPr>
        <w:tab/>
      </w:r>
    </w:p>
    <w:p w14:paraId="72CF2B29"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87 – below </w:t>
      </w:r>
      <w:proofErr w:type="gramStart"/>
      <w:r w:rsidRPr="002350D1">
        <w:rPr>
          <w:rFonts w:ascii="Times New Roman" w:hAnsi="Times New Roman" w:cs="Times New Roman"/>
        </w:rPr>
        <w:t>90  =</w:t>
      </w:r>
      <w:proofErr w:type="gramEnd"/>
      <w:r w:rsidRPr="002350D1">
        <w:rPr>
          <w:rFonts w:ascii="Times New Roman" w:hAnsi="Times New Roman" w:cs="Times New Roman"/>
        </w:rPr>
        <w:tab/>
        <w:t xml:space="preserve">        A-</w:t>
      </w:r>
      <w:r w:rsidRPr="002350D1">
        <w:rPr>
          <w:rFonts w:ascii="Times New Roman" w:hAnsi="Times New Roman" w:cs="Times New Roman"/>
        </w:rPr>
        <w:tab/>
      </w:r>
      <w:r w:rsidRPr="002350D1">
        <w:rPr>
          <w:rFonts w:ascii="Times New Roman" w:hAnsi="Times New Roman" w:cs="Times New Roman"/>
        </w:rPr>
        <w:tab/>
        <w:t xml:space="preserve">     3.70</w:t>
      </w:r>
    </w:p>
    <w:p w14:paraId="72CF2B2A"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83 – below </w:t>
      </w:r>
      <w:proofErr w:type="gramStart"/>
      <w:r w:rsidRPr="002350D1">
        <w:rPr>
          <w:rFonts w:ascii="Times New Roman" w:hAnsi="Times New Roman" w:cs="Times New Roman"/>
        </w:rPr>
        <w:t>87  =</w:t>
      </w:r>
      <w:proofErr w:type="gramEnd"/>
      <w:r w:rsidRPr="002350D1">
        <w:rPr>
          <w:rFonts w:ascii="Times New Roman" w:hAnsi="Times New Roman" w:cs="Times New Roman"/>
        </w:rPr>
        <w:t xml:space="preserve"> </w:t>
      </w:r>
      <w:r w:rsidRPr="002350D1">
        <w:rPr>
          <w:rFonts w:ascii="Times New Roman" w:hAnsi="Times New Roman" w:cs="Times New Roman"/>
        </w:rPr>
        <w:tab/>
        <w:t xml:space="preserve">        B+</w:t>
      </w:r>
      <w:r w:rsidRPr="002350D1">
        <w:rPr>
          <w:rFonts w:ascii="Times New Roman" w:hAnsi="Times New Roman" w:cs="Times New Roman"/>
        </w:rPr>
        <w:tab/>
      </w:r>
      <w:r w:rsidRPr="002350D1">
        <w:rPr>
          <w:rFonts w:ascii="Times New Roman" w:hAnsi="Times New Roman" w:cs="Times New Roman"/>
        </w:rPr>
        <w:tab/>
        <w:t xml:space="preserve">     3.30</w:t>
      </w:r>
    </w:p>
    <w:p w14:paraId="72CF2B2B"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80 – below </w:t>
      </w:r>
      <w:proofErr w:type="gramStart"/>
      <w:r w:rsidRPr="002350D1">
        <w:rPr>
          <w:rFonts w:ascii="Times New Roman" w:hAnsi="Times New Roman" w:cs="Times New Roman"/>
        </w:rPr>
        <w:t>83  =</w:t>
      </w:r>
      <w:proofErr w:type="gramEnd"/>
      <w:r w:rsidRPr="002350D1">
        <w:rPr>
          <w:rFonts w:ascii="Times New Roman" w:hAnsi="Times New Roman" w:cs="Times New Roman"/>
        </w:rPr>
        <w:tab/>
        <w:t xml:space="preserve">        B</w:t>
      </w:r>
      <w:r w:rsidRPr="002350D1">
        <w:rPr>
          <w:rFonts w:ascii="Times New Roman" w:hAnsi="Times New Roman" w:cs="Times New Roman"/>
        </w:rPr>
        <w:tab/>
      </w:r>
      <w:r w:rsidRPr="002350D1">
        <w:rPr>
          <w:rFonts w:ascii="Times New Roman" w:hAnsi="Times New Roman" w:cs="Times New Roman"/>
        </w:rPr>
        <w:tab/>
        <w:t xml:space="preserve">     3.00</w:t>
      </w:r>
    </w:p>
    <w:p w14:paraId="72CF2B2C"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77 – below </w:t>
      </w:r>
      <w:proofErr w:type="gramStart"/>
      <w:r w:rsidRPr="002350D1">
        <w:rPr>
          <w:rFonts w:ascii="Times New Roman" w:hAnsi="Times New Roman" w:cs="Times New Roman"/>
        </w:rPr>
        <w:t>80  =</w:t>
      </w:r>
      <w:proofErr w:type="gramEnd"/>
      <w:r w:rsidRPr="002350D1">
        <w:rPr>
          <w:rFonts w:ascii="Times New Roman" w:hAnsi="Times New Roman" w:cs="Times New Roman"/>
        </w:rPr>
        <w:t xml:space="preserve"> </w:t>
      </w:r>
      <w:r w:rsidRPr="002350D1">
        <w:rPr>
          <w:rFonts w:ascii="Times New Roman" w:hAnsi="Times New Roman" w:cs="Times New Roman"/>
        </w:rPr>
        <w:tab/>
        <w:t xml:space="preserve">        B-</w:t>
      </w:r>
      <w:r w:rsidRPr="002350D1">
        <w:rPr>
          <w:rFonts w:ascii="Times New Roman" w:hAnsi="Times New Roman" w:cs="Times New Roman"/>
        </w:rPr>
        <w:tab/>
      </w:r>
      <w:r w:rsidRPr="002350D1">
        <w:rPr>
          <w:rFonts w:ascii="Times New Roman" w:hAnsi="Times New Roman" w:cs="Times New Roman"/>
        </w:rPr>
        <w:tab/>
        <w:t xml:space="preserve">     2.70</w:t>
      </w:r>
    </w:p>
    <w:p w14:paraId="72CF2B2D"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73 – below 77 =</w:t>
      </w:r>
      <w:r w:rsidRPr="002350D1">
        <w:rPr>
          <w:rFonts w:ascii="Times New Roman" w:hAnsi="Times New Roman" w:cs="Times New Roman"/>
        </w:rPr>
        <w:tab/>
        <w:t xml:space="preserve">        C+</w:t>
      </w:r>
      <w:r w:rsidRPr="002350D1">
        <w:rPr>
          <w:rFonts w:ascii="Times New Roman" w:hAnsi="Times New Roman" w:cs="Times New Roman"/>
        </w:rPr>
        <w:tab/>
      </w:r>
      <w:r w:rsidRPr="002350D1">
        <w:rPr>
          <w:rFonts w:ascii="Times New Roman" w:hAnsi="Times New Roman" w:cs="Times New Roman"/>
        </w:rPr>
        <w:tab/>
        <w:t xml:space="preserve">     2.30</w:t>
      </w:r>
      <w:r w:rsidRPr="002350D1">
        <w:rPr>
          <w:rFonts w:ascii="Times New Roman" w:hAnsi="Times New Roman" w:cs="Times New Roman"/>
        </w:rPr>
        <w:tab/>
      </w:r>
    </w:p>
    <w:p w14:paraId="72CF2B2E"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70 – below 73 =</w:t>
      </w:r>
      <w:r w:rsidRPr="002350D1">
        <w:rPr>
          <w:rFonts w:ascii="Times New Roman" w:hAnsi="Times New Roman" w:cs="Times New Roman"/>
        </w:rPr>
        <w:tab/>
        <w:t xml:space="preserve">        C</w:t>
      </w:r>
      <w:r w:rsidRPr="002350D1">
        <w:rPr>
          <w:rFonts w:ascii="Times New Roman" w:hAnsi="Times New Roman" w:cs="Times New Roman"/>
        </w:rPr>
        <w:tab/>
      </w:r>
      <w:r w:rsidRPr="002350D1">
        <w:rPr>
          <w:rFonts w:ascii="Times New Roman" w:hAnsi="Times New Roman" w:cs="Times New Roman"/>
        </w:rPr>
        <w:tab/>
        <w:t xml:space="preserve">     2.00</w:t>
      </w:r>
    </w:p>
    <w:p w14:paraId="72CF2B2F"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67 – below </w:t>
      </w:r>
      <w:proofErr w:type="gramStart"/>
      <w:r w:rsidRPr="002350D1">
        <w:rPr>
          <w:rFonts w:ascii="Times New Roman" w:hAnsi="Times New Roman" w:cs="Times New Roman"/>
        </w:rPr>
        <w:t>70  =</w:t>
      </w:r>
      <w:proofErr w:type="gramEnd"/>
      <w:r w:rsidRPr="002350D1">
        <w:rPr>
          <w:rFonts w:ascii="Times New Roman" w:hAnsi="Times New Roman" w:cs="Times New Roman"/>
        </w:rPr>
        <w:t xml:space="preserve"> </w:t>
      </w:r>
      <w:r w:rsidRPr="002350D1">
        <w:rPr>
          <w:rFonts w:ascii="Times New Roman" w:hAnsi="Times New Roman" w:cs="Times New Roman"/>
        </w:rPr>
        <w:tab/>
        <w:t xml:space="preserve">        C-</w:t>
      </w:r>
      <w:r w:rsidRPr="002350D1">
        <w:rPr>
          <w:rFonts w:ascii="Times New Roman" w:hAnsi="Times New Roman" w:cs="Times New Roman"/>
        </w:rPr>
        <w:tab/>
      </w:r>
      <w:r w:rsidRPr="002350D1">
        <w:rPr>
          <w:rFonts w:ascii="Times New Roman" w:hAnsi="Times New Roman" w:cs="Times New Roman"/>
        </w:rPr>
        <w:tab/>
        <w:t xml:space="preserve">     1.70</w:t>
      </w:r>
      <w:r w:rsidRPr="002350D1">
        <w:rPr>
          <w:rFonts w:ascii="Times New Roman" w:hAnsi="Times New Roman" w:cs="Times New Roman"/>
        </w:rPr>
        <w:tab/>
      </w:r>
    </w:p>
    <w:p w14:paraId="72CF2B30"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63 – below 67 = </w:t>
      </w:r>
      <w:r w:rsidRPr="002350D1">
        <w:rPr>
          <w:rFonts w:ascii="Times New Roman" w:hAnsi="Times New Roman" w:cs="Times New Roman"/>
        </w:rPr>
        <w:tab/>
        <w:t xml:space="preserve">        D+</w:t>
      </w:r>
      <w:r w:rsidRPr="002350D1">
        <w:rPr>
          <w:rFonts w:ascii="Times New Roman" w:hAnsi="Times New Roman" w:cs="Times New Roman"/>
        </w:rPr>
        <w:tab/>
        <w:t xml:space="preserve">     1.30</w:t>
      </w:r>
    </w:p>
    <w:p w14:paraId="72CF2B31"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60 – below 63 =</w:t>
      </w:r>
      <w:r w:rsidRPr="002350D1">
        <w:rPr>
          <w:rFonts w:ascii="Times New Roman" w:hAnsi="Times New Roman" w:cs="Times New Roman"/>
        </w:rPr>
        <w:tab/>
        <w:t xml:space="preserve">        D</w:t>
      </w:r>
      <w:r w:rsidRPr="002350D1">
        <w:rPr>
          <w:rFonts w:ascii="Times New Roman" w:hAnsi="Times New Roman" w:cs="Times New Roman"/>
        </w:rPr>
        <w:tab/>
      </w:r>
      <w:r w:rsidRPr="002350D1">
        <w:rPr>
          <w:rFonts w:ascii="Times New Roman" w:hAnsi="Times New Roman" w:cs="Times New Roman"/>
        </w:rPr>
        <w:tab/>
        <w:t xml:space="preserve">    1.00</w:t>
      </w:r>
    </w:p>
    <w:p w14:paraId="72CF2B32" w14:textId="77777777" w:rsidR="00610A3F" w:rsidRPr="002350D1" w:rsidRDefault="00610A3F" w:rsidP="00610A3F">
      <w:pPr>
        <w:tabs>
          <w:tab w:val="left" w:pos="1080"/>
        </w:tabs>
        <w:spacing w:after="0" w:line="240" w:lineRule="auto"/>
        <w:rPr>
          <w:rFonts w:ascii="Times New Roman" w:hAnsi="Times New Roman" w:cs="Times New Roman"/>
        </w:rPr>
      </w:pP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r>
      <w:r w:rsidRPr="002350D1">
        <w:rPr>
          <w:rFonts w:ascii="Times New Roman" w:hAnsi="Times New Roman" w:cs="Times New Roman"/>
        </w:rPr>
        <w:tab/>
        <w:t xml:space="preserve">        Below 60 =</w:t>
      </w:r>
      <w:r w:rsidRPr="002350D1">
        <w:rPr>
          <w:rFonts w:ascii="Times New Roman" w:hAnsi="Times New Roman" w:cs="Times New Roman"/>
        </w:rPr>
        <w:tab/>
        <w:t xml:space="preserve">         F</w:t>
      </w:r>
      <w:r w:rsidRPr="002350D1">
        <w:rPr>
          <w:rFonts w:ascii="Times New Roman" w:hAnsi="Times New Roman" w:cs="Times New Roman"/>
        </w:rPr>
        <w:tab/>
      </w:r>
      <w:r w:rsidRPr="002350D1">
        <w:rPr>
          <w:rFonts w:ascii="Times New Roman" w:hAnsi="Times New Roman" w:cs="Times New Roman"/>
        </w:rPr>
        <w:tab/>
        <w:t xml:space="preserve">    0.00</w:t>
      </w:r>
    </w:p>
    <w:p w14:paraId="72CF2B33" w14:textId="77777777" w:rsidR="00610A3F" w:rsidRPr="002350D1" w:rsidRDefault="00610A3F" w:rsidP="00610A3F">
      <w:pPr>
        <w:tabs>
          <w:tab w:val="left" w:pos="1080"/>
        </w:tabs>
        <w:spacing w:after="0" w:line="240" w:lineRule="auto"/>
        <w:rPr>
          <w:rFonts w:ascii="Times New Roman" w:hAnsi="Times New Roman" w:cs="Times New Roman"/>
          <w:b/>
          <w:u w:val="single"/>
        </w:rPr>
      </w:pPr>
      <w:r w:rsidRPr="002350D1">
        <w:rPr>
          <w:rFonts w:ascii="Times New Roman" w:hAnsi="Times New Roman" w:cs="Times New Roman"/>
          <w:b/>
          <w:u w:val="single"/>
        </w:rPr>
        <w:t>Other Policies:</w:t>
      </w:r>
    </w:p>
    <w:p w14:paraId="28FC9A85" w14:textId="789C3ABB" w:rsidR="001A55EA" w:rsidRPr="008F2B87" w:rsidRDefault="001A55EA" w:rsidP="001A55EA">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Assignment/Presentation:</w:t>
      </w:r>
      <w:r w:rsidRPr="008F2B87">
        <w:rPr>
          <w:rFonts w:ascii="Times New Roman" w:hAnsi="Times New Roman" w:cs="Times New Roman"/>
          <w:sz w:val="24"/>
          <w:szCs w:val="24"/>
        </w:rPr>
        <w:t xml:space="preserve"> Group or Individual assignments/presentation</w:t>
      </w:r>
      <w:r w:rsidR="006218DC">
        <w:rPr>
          <w:rFonts w:ascii="Times New Roman" w:hAnsi="Times New Roman" w:cs="Times New Roman"/>
          <w:sz w:val="24"/>
          <w:szCs w:val="24"/>
        </w:rPr>
        <w:t>s</w:t>
      </w:r>
      <w:r w:rsidRPr="008F2B87">
        <w:rPr>
          <w:rFonts w:ascii="Times New Roman" w:hAnsi="Times New Roman" w:cs="Times New Roman"/>
          <w:sz w:val="24"/>
          <w:szCs w:val="24"/>
        </w:rPr>
        <w:t xml:space="preserve"> must be submitted on the assigned date. </w:t>
      </w:r>
      <w:r w:rsidRPr="008F2B87">
        <w:rPr>
          <w:rFonts w:ascii="Times New Roman" w:hAnsi="Times New Roman" w:cs="Times New Roman"/>
          <w:b/>
          <w:sz w:val="24"/>
          <w:szCs w:val="24"/>
        </w:rPr>
        <w:t>Plagiarism is highly prohibited and should include proper referencing.</w:t>
      </w:r>
      <w:r w:rsidRPr="008F2B87">
        <w:rPr>
          <w:rFonts w:ascii="Times New Roman" w:hAnsi="Times New Roman" w:cs="Times New Roman"/>
          <w:sz w:val="24"/>
          <w:szCs w:val="24"/>
        </w:rPr>
        <w:t xml:space="preserve"> If the students are unable to be present in class on that day the students should hand in their assignment before the due date/class to the group leader or the class representative. </w:t>
      </w:r>
    </w:p>
    <w:p w14:paraId="7DC0AB43" w14:textId="77777777" w:rsidR="001A55EA" w:rsidRPr="008F2B87" w:rsidRDefault="001A55EA" w:rsidP="001A55EA">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Late Assignment:</w:t>
      </w:r>
      <w:r w:rsidRPr="008F2B87">
        <w:rPr>
          <w:rFonts w:ascii="Times New Roman" w:hAnsi="Times New Roman" w:cs="Times New Roman"/>
          <w:sz w:val="24"/>
          <w:szCs w:val="24"/>
        </w:rPr>
        <w:t xml:space="preserve"> No late assignment will be considered.</w:t>
      </w:r>
    </w:p>
    <w:p w14:paraId="637713E3" w14:textId="2C22EFA6" w:rsidR="001A55EA" w:rsidRPr="008F2B87" w:rsidRDefault="001A55EA" w:rsidP="001A55EA">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Exams:</w:t>
      </w:r>
      <w:r w:rsidRPr="008F2B87">
        <w:rPr>
          <w:rFonts w:ascii="Times New Roman" w:hAnsi="Times New Roman" w:cs="Times New Roman"/>
          <w:sz w:val="24"/>
          <w:szCs w:val="24"/>
        </w:rPr>
        <w:t xml:space="preserve"> Student</w:t>
      </w:r>
      <w:r w:rsidR="006218DC">
        <w:rPr>
          <w:rFonts w:ascii="Times New Roman" w:hAnsi="Times New Roman" w:cs="Times New Roman"/>
          <w:sz w:val="24"/>
          <w:szCs w:val="24"/>
        </w:rPr>
        <w:t>s</w:t>
      </w:r>
      <w:r w:rsidRPr="008F2B87">
        <w:rPr>
          <w:rFonts w:ascii="Times New Roman" w:hAnsi="Times New Roman" w:cs="Times New Roman"/>
          <w:sz w:val="24"/>
          <w:szCs w:val="24"/>
        </w:rPr>
        <w:t xml:space="preserve"> missing exam/presentation/midterm will get a zero. In case of </w:t>
      </w:r>
      <w:r w:rsidR="006218DC">
        <w:rPr>
          <w:rFonts w:ascii="Times New Roman" w:hAnsi="Times New Roman" w:cs="Times New Roman"/>
          <w:sz w:val="24"/>
          <w:szCs w:val="24"/>
        </w:rPr>
        <w:t xml:space="preserve">an </w:t>
      </w:r>
      <w:r w:rsidRPr="008F2B87">
        <w:rPr>
          <w:rFonts w:ascii="Times New Roman" w:hAnsi="Times New Roman" w:cs="Times New Roman"/>
          <w:sz w:val="24"/>
          <w:szCs w:val="24"/>
        </w:rPr>
        <w:t>emergency</w:t>
      </w:r>
      <w:r w:rsidR="006218DC">
        <w:rPr>
          <w:rFonts w:ascii="Times New Roman" w:hAnsi="Times New Roman" w:cs="Times New Roman"/>
          <w:sz w:val="24"/>
          <w:szCs w:val="24"/>
        </w:rPr>
        <w:t>,</w:t>
      </w:r>
      <w:r w:rsidRPr="008F2B87">
        <w:rPr>
          <w:rFonts w:ascii="Times New Roman" w:hAnsi="Times New Roman" w:cs="Times New Roman"/>
          <w:sz w:val="24"/>
          <w:szCs w:val="24"/>
        </w:rPr>
        <w:t xml:space="preserve"> she should </w:t>
      </w:r>
      <w:r w:rsidRPr="008F2B87">
        <w:rPr>
          <w:rFonts w:ascii="Times New Roman" w:hAnsi="Times New Roman" w:cs="Times New Roman"/>
          <w:sz w:val="24"/>
          <w:szCs w:val="24"/>
        </w:rPr>
        <w:t>contact</w:t>
      </w:r>
      <w:r w:rsidRPr="008F2B87">
        <w:rPr>
          <w:rFonts w:ascii="Times New Roman" w:hAnsi="Times New Roman" w:cs="Times New Roman"/>
          <w:sz w:val="24"/>
          <w:szCs w:val="24"/>
        </w:rPr>
        <w:t xml:space="preserve"> the course </w:t>
      </w:r>
      <w:r>
        <w:rPr>
          <w:rFonts w:ascii="Times New Roman" w:hAnsi="Times New Roman" w:cs="Times New Roman"/>
          <w:sz w:val="24"/>
          <w:szCs w:val="24"/>
        </w:rPr>
        <w:t>instructor</w:t>
      </w:r>
      <w:r w:rsidRPr="008F2B87">
        <w:rPr>
          <w:rFonts w:ascii="Times New Roman" w:hAnsi="Times New Roman" w:cs="Times New Roman"/>
          <w:sz w:val="24"/>
          <w:szCs w:val="24"/>
        </w:rPr>
        <w:t xml:space="preserve">. The course teacher has the authority to determine whether the excuse is valid and whether </w:t>
      </w:r>
      <w:r w:rsidR="006218DC">
        <w:rPr>
          <w:rFonts w:ascii="Times New Roman" w:hAnsi="Times New Roman" w:cs="Times New Roman"/>
          <w:sz w:val="24"/>
          <w:szCs w:val="24"/>
        </w:rPr>
        <w:t xml:space="preserve">the </w:t>
      </w:r>
      <w:r w:rsidRPr="008F2B87">
        <w:rPr>
          <w:rFonts w:ascii="Times New Roman" w:hAnsi="Times New Roman" w:cs="Times New Roman"/>
          <w:sz w:val="24"/>
          <w:szCs w:val="24"/>
        </w:rPr>
        <w:t xml:space="preserve">make-up </w:t>
      </w:r>
      <w:r>
        <w:rPr>
          <w:rFonts w:ascii="Times New Roman" w:hAnsi="Times New Roman" w:cs="Times New Roman"/>
          <w:sz w:val="24"/>
          <w:szCs w:val="24"/>
        </w:rPr>
        <w:t xml:space="preserve">Exam </w:t>
      </w:r>
      <w:r w:rsidRPr="008F2B87">
        <w:rPr>
          <w:rFonts w:ascii="Times New Roman" w:hAnsi="Times New Roman" w:cs="Times New Roman"/>
          <w:sz w:val="24"/>
          <w:szCs w:val="24"/>
        </w:rPr>
        <w:t>would be scheduled. No lame excuses will be considered.</w:t>
      </w:r>
    </w:p>
    <w:p w14:paraId="6A42D0B1" w14:textId="5350905D" w:rsidR="001A55EA" w:rsidRPr="009500EF" w:rsidRDefault="001A55EA" w:rsidP="001A55EA">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Attendance:</w:t>
      </w:r>
      <w:r w:rsidRPr="008F2B87">
        <w:rPr>
          <w:rFonts w:ascii="Times New Roman" w:hAnsi="Times New Roman" w:cs="Times New Roman"/>
          <w:sz w:val="24"/>
          <w:szCs w:val="24"/>
        </w:rPr>
        <w:t xml:space="preserve"> Student</w:t>
      </w:r>
      <w:r w:rsidR="006218DC">
        <w:rPr>
          <w:rFonts w:ascii="Times New Roman" w:hAnsi="Times New Roman" w:cs="Times New Roman"/>
          <w:sz w:val="24"/>
          <w:szCs w:val="24"/>
        </w:rPr>
        <w:t>s</w:t>
      </w:r>
      <w:r>
        <w:rPr>
          <w:rFonts w:ascii="Times New Roman" w:hAnsi="Times New Roman" w:cs="Times New Roman"/>
          <w:sz w:val="24"/>
          <w:szCs w:val="24"/>
        </w:rPr>
        <w:t xml:space="preserve"> who missed more than 4 classes without any valid reason or prior notification will not be allowed to sit for any examination. </w:t>
      </w:r>
    </w:p>
    <w:p w14:paraId="204CFF5A" w14:textId="45B67939" w:rsidR="001A55EA" w:rsidRPr="008F2B87" w:rsidRDefault="001A55EA" w:rsidP="001A55EA">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Homework/ Class Test:</w:t>
      </w:r>
      <w:r w:rsidRPr="008F2B87">
        <w:rPr>
          <w:rFonts w:ascii="Times New Roman" w:hAnsi="Times New Roman" w:cs="Times New Roman"/>
          <w:sz w:val="24"/>
          <w:szCs w:val="24"/>
        </w:rPr>
        <w:t xml:space="preserve"> Some homework/class test</w:t>
      </w:r>
      <w:r w:rsidR="006218DC">
        <w:rPr>
          <w:rFonts w:ascii="Times New Roman" w:hAnsi="Times New Roman" w:cs="Times New Roman"/>
          <w:sz w:val="24"/>
          <w:szCs w:val="24"/>
        </w:rPr>
        <w:t>s</w:t>
      </w:r>
      <w:r w:rsidRPr="008F2B87">
        <w:rPr>
          <w:rFonts w:ascii="Times New Roman" w:hAnsi="Times New Roman" w:cs="Times New Roman"/>
          <w:sz w:val="24"/>
          <w:szCs w:val="24"/>
        </w:rPr>
        <w:t xml:space="preserve"> may be given if a particular topic </w:t>
      </w:r>
      <w:proofErr w:type="gramStart"/>
      <w:r w:rsidRPr="008F2B87">
        <w:rPr>
          <w:rFonts w:ascii="Times New Roman" w:hAnsi="Times New Roman" w:cs="Times New Roman"/>
          <w:sz w:val="24"/>
          <w:szCs w:val="24"/>
        </w:rPr>
        <w:t>demand</w:t>
      </w:r>
      <w:r w:rsidR="006218DC">
        <w:rPr>
          <w:rFonts w:ascii="Times New Roman" w:hAnsi="Times New Roman" w:cs="Times New Roman"/>
          <w:sz w:val="24"/>
          <w:szCs w:val="24"/>
        </w:rPr>
        <w:t>s</w:t>
      </w:r>
      <w:proofErr w:type="gramEnd"/>
      <w:r>
        <w:rPr>
          <w:rFonts w:ascii="Times New Roman" w:hAnsi="Times New Roman" w:cs="Times New Roman"/>
          <w:sz w:val="24"/>
          <w:szCs w:val="24"/>
        </w:rPr>
        <w:t>.</w:t>
      </w:r>
    </w:p>
    <w:p w14:paraId="44ECEC7F" w14:textId="5A0599C5" w:rsidR="001A55EA" w:rsidRPr="008F2B87" w:rsidRDefault="001A55EA" w:rsidP="001A55EA">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Student Hour:</w:t>
      </w:r>
      <w:r w:rsidRPr="008F2B87">
        <w:rPr>
          <w:rFonts w:ascii="Times New Roman" w:hAnsi="Times New Roman" w:cs="Times New Roman"/>
          <w:sz w:val="24"/>
          <w:szCs w:val="24"/>
        </w:rPr>
        <w:t xml:space="preserve"> Student </w:t>
      </w:r>
      <w:r w:rsidR="006218DC">
        <w:rPr>
          <w:rFonts w:ascii="Times New Roman" w:hAnsi="Times New Roman" w:cs="Times New Roman"/>
          <w:sz w:val="24"/>
          <w:szCs w:val="24"/>
        </w:rPr>
        <w:t>is</w:t>
      </w:r>
      <w:r w:rsidRPr="008F2B87">
        <w:rPr>
          <w:rFonts w:ascii="Times New Roman" w:hAnsi="Times New Roman" w:cs="Times New Roman"/>
          <w:sz w:val="24"/>
          <w:szCs w:val="24"/>
        </w:rPr>
        <w:t xml:space="preserve"> highly encouraged to utilize the student hour described above. </w:t>
      </w:r>
    </w:p>
    <w:p w14:paraId="5039A4F2" w14:textId="23E9093D" w:rsidR="001A55EA" w:rsidRPr="008F2B87" w:rsidRDefault="001A55EA" w:rsidP="001A55EA">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lastRenderedPageBreak/>
        <w:t>Mobile phone:</w:t>
      </w:r>
      <w:r w:rsidRPr="008F2B87">
        <w:rPr>
          <w:rFonts w:ascii="Times New Roman" w:hAnsi="Times New Roman" w:cs="Times New Roman"/>
          <w:sz w:val="24"/>
          <w:szCs w:val="24"/>
        </w:rPr>
        <w:t xml:space="preserve"> Please keep it switched off if possible or otherwise silent. </w:t>
      </w:r>
      <w:r>
        <w:rPr>
          <w:rFonts w:ascii="Times New Roman" w:hAnsi="Times New Roman" w:cs="Times New Roman"/>
          <w:sz w:val="24"/>
          <w:szCs w:val="24"/>
        </w:rPr>
        <w:t>Taking pictures of any slide/whiteboard is totally prohibited.</w:t>
      </w:r>
    </w:p>
    <w:p w14:paraId="4E79A577" w14:textId="77777777" w:rsidR="001A55EA" w:rsidRPr="008F2B87" w:rsidRDefault="001A55EA" w:rsidP="001A55EA">
      <w:pPr>
        <w:pStyle w:val="NoSpacing"/>
        <w:rPr>
          <w:rFonts w:ascii="Times New Roman" w:hAnsi="Times New Roman" w:cs="Times New Roman"/>
        </w:rPr>
      </w:pPr>
    </w:p>
    <w:p w14:paraId="72CF2B3C" w14:textId="77777777" w:rsidR="00610A3F" w:rsidRPr="00916137" w:rsidRDefault="00610A3F" w:rsidP="00610A3F">
      <w:pPr>
        <w:pStyle w:val="NoSpacing"/>
        <w:rPr>
          <w:rFonts w:ascii="Georgia" w:hAnsi="Georgia" w:cs="Times New Roman"/>
          <w:sz w:val="24"/>
          <w:szCs w:val="24"/>
        </w:rPr>
      </w:pPr>
    </w:p>
    <w:p w14:paraId="2C2C13FB" w14:textId="3E142780" w:rsidR="009E7DD5" w:rsidRDefault="00610A3F" w:rsidP="00610A3F">
      <w:pPr>
        <w:pStyle w:val="Quote"/>
        <w:ind w:left="1440"/>
        <w:jc w:val="both"/>
        <w:rPr>
          <w:rFonts w:ascii="Georgia" w:hAnsi="Georgia"/>
          <w:b/>
        </w:rPr>
      </w:pPr>
      <w:r w:rsidRPr="00916137">
        <w:rPr>
          <w:rFonts w:ascii="Georgia" w:hAnsi="Georgia"/>
          <w:b/>
        </w:rPr>
        <w:t>“</w:t>
      </w:r>
      <w:r w:rsidR="00BD76F1">
        <w:rPr>
          <w:rFonts w:ascii="Georgia" w:hAnsi="Georgia"/>
          <w:b/>
        </w:rPr>
        <w:t>Thinking begin</w:t>
      </w:r>
      <w:r w:rsidR="006218DC">
        <w:rPr>
          <w:rFonts w:ascii="Georgia" w:hAnsi="Georgia"/>
          <w:b/>
        </w:rPr>
        <w:t>s</w:t>
      </w:r>
      <w:r w:rsidR="00BD76F1">
        <w:rPr>
          <w:rFonts w:ascii="Georgia" w:hAnsi="Georgia"/>
          <w:b/>
        </w:rPr>
        <w:t xml:space="preserve"> when you ask a really difficult question”</w:t>
      </w:r>
    </w:p>
    <w:p w14:paraId="72CF2B3D" w14:textId="17081576" w:rsidR="00610A3F" w:rsidRPr="00916137" w:rsidRDefault="00610A3F" w:rsidP="009E7DD5">
      <w:pPr>
        <w:pStyle w:val="Quote"/>
        <w:ind w:left="1440"/>
        <w:jc w:val="right"/>
        <w:rPr>
          <w:rFonts w:ascii="Georgia" w:hAnsi="Georgia"/>
          <w:b/>
        </w:rPr>
      </w:pPr>
      <w:r w:rsidRPr="00916137">
        <w:rPr>
          <w:rFonts w:ascii="Georgia" w:hAnsi="Georgia"/>
          <w:b/>
        </w:rPr>
        <w:t xml:space="preserve">– </w:t>
      </w:r>
      <w:proofErr w:type="spellStart"/>
      <w:r w:rsidR="00752E8C">
        <w:rPr>
          <w:rFonts w:ascii="Georgia" w:hAnsi="Georgia"/>
          <w:b/>
        </w:rPr>
        <w:t>Slavoj</w:t>
      </w:r>
      <w:proofErr w:type="spellEnd"/>
      <w:r w:rsidR="00752E8C">
        <w:rPr>
          <w:rFonts w:ascii="Georgia" w:hAnsi="Georgia"/>
          <w:b/>
        </w:rPr>
        <w:t xml:space="preserve"> </w:t>
      </w:r>
      <w:proofErr w:type="spellStart"/>
      <w:r w:rsidR="00752E8C">
        <w:rPr>
          <w:rFonts w:ascii="Georgia" w:hAnsi="Georgia"/>
          <w:b/>
        </w:rPr>
        <w:t>Zizek</w:t>
      </w:r>
      <w:proofErr w:type="spellEnd"/>
      <w:r w:rsidR="00752E8C">
        <w:rPr>
          <w:rFonts w:ascii="Georgia" w:hAnsi="Georgia"/>
          <w:b/>
        </w:rPr>
        <w:t xml:space="preserve"> </w:t>
      </w:r>
    </w:p>
    <w:p w14:paraId="72CF2B3E" w14:textId="77777777" w:rsidR="00610A3F" w:rsidRPr="008F2B87" w:rsidRDefault="00610A3F" w:rsidP="00610A3F">
      <w:pPr>
        <w:pStyle w:val="NoSpacing"/>
        <w:rPr>
          <w:rFonts w:ascii="Times New Roman" w:hAnsi="Times New Roman" w:cs="Times New Roman"/>
        </w:rPr>
      </w:pPr>
    </w:p>
    <w:p w14:paraId="2848FA3F" w14:textId="77777777" w:rsidR="001A55EA" w:rsidRPr="0058517D" w:rsidRDefault="001A55EA" w:rsidP="001A55EA">
      <w:pPr>
        <w:jc w:val="center"/>
        <w:rPr>
          <w:rFonts w:ascii="Times New Roman" w:hAnsi="Times New Roman" w:cs="Times New Roman"/>
          <w:b/>
          <w:bCs/>
          <w:sz w:val="32"/>
          <w:szCs w:val="32"/>
        </w:rPr>
      </w:pPr>
      <w:r w:rsidRPr="0058517D">
        <w:rPr>
          <w:rFonts w:ascii="Times New Roman" w:hAnsi="Times New Roman" w:cs="Times New Roman"/>
          <w:b/>
          <w:bCs/>
          <w:sz w:val="32"/>
          <w:szCs w:val="32"/>
        </w:rPr>
        <w:t xml:space="preserve">Have an excellent </w:t>
      </w:r>
      <w:r>
        <w:rPr>
          <w:rFonts w:ascii="Times New Roman" w:hAnsi="Times New Roman" w:cs="Times New Roman"/>
          <w:b/>
          <w:bCs/>
          <w:sz w:val="32"/>
          <w:szCs w:val="32"/>
        </w:rPr>
        <w:t xml:space="preserve">Semester!  </w:t>
      </w:r>
    </w:p>
    <w:p w14:paraId="72CF2B40" w14:textId="77777777" w:rsidR="00AD7FA9" w:rsidRPr="0058517D" w:rsidRDefault="00AD7FA9" w:rsidP="00610A3F">
      <w:pPr>
        <w:pStyle w:val="NoSpacing"/>
        <w:rPr>
          <w:rFonts w:ascii="Times New Roman" w:hAnsi="Times New Roman" w:cs="Times New Roman"/>
          <w:b/>
          <w:bCs/>
          <w:sz w:val="32"/>
          <w:szCs w:val="32"/>
        </w:rPr>
      </w:pPr>
    </w:p>
    <w:sectPr w:rsidR="00AD7FA9" w:rsidRPr="00585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2B45" w14:textId="77777777" w:rsidR="00F37604" w:rsidRDefault="00F37604" w:rsidP="008C7B21">
      <w:pPr>
        <w:spacing w:after="0" w:line="240" w:lineRule="auto"/>
      </w:pPr>
      <w:r>
        <w:separator/>
      </w:r>
    </w:p>
  </w:endnote>
  <w:endnote w:type="continuationSeparator" w:id="0">
    <w:p w14:paraId="72CF2B46" w14:textId="77777777" w:rsidR="00F37604" w:rsidRDefault="00F37604" w:rsidP="008C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F2B43" w14:textId="77777777" w:rsidR="00F37604" w:rsidRDefault="00F37604" w:rsidP="008C7B21">
      <w:pPr>
        <w:spacing w:after="0" w:line="240" w:lineRule="auto"/>
      </w:pPr>
      <w:r>
        <w:separator/>
      </w:r>
    </w:p>
  </w:footnote>
  <w:footnote w:type="continuationSeparator" w:id="0">
    <w:p w14:paraId="72CF2B44" w14:textId="77777777" w:rsidR="00F37604" w:rsidRDefault="00F37604" w:rsidP="008C7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8BA"/>
    <w:multiLevelType w:val="hybridMultilevel"/>
    <w:tmpl w:val="82883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B73"/>
    <w:multiLevelType w:val="hybridMultilevel"/>
    <w:tmpl w:val="5BECE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65135"/>
    <w:multiLevelType w:val="hybridMultilevel"/>
    <w:tmpl w:val="A26C9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31D"/>
    <w:multiLevelType w:val="hybridMultilevel"/>
    <w:tmpl w:val="EFBA4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CC9"/>
    <w:multiLevelType w:val="hybridMultilevel"/>
    <w:tmpl w:val="B48AC16E"/>
    <w:lvl w:ilvl="0" w:tplc="65B67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7520"/>
    <w:multiLevelType w:val="hybridMultilevel"/>
    <w:tmpl w:val="46A6C9B8"/>
    <w:lvl w:ilvl="0" w:tplc="EEE8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1493D"/>
    <w:multiLevelType w:val="hybridMultilevel"/>
    <w:tmpl w:val="545A7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B6304"/>
    <w:multiLevelType w:val="hybridMultilevel"/>
    <w:tmpl w:val="81D69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F4BA3"/>
    <w:multiLevelType w:val="hybridMultilevel"/>
    <w:tmpl w:val="490CDD8C"/>
    <w:lvl w:ilvl="0" w:tplc="D26E73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A47CD"/>
    <w:multiLevelType w:val="hybridMultilevel"/>
    <w:tmpl w:val="7D28D48E"/>
    <w:lvl w:ilvl="0" w:tplc="51F81B08">
      <w:start w:val="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A3353A"/>
    <w:multiLevelType w:val="multilevel"/>
    <w:tmpl w:val="D864F3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9"/>
  </w:num>
  <w:num w:numId="4">
    <w:abstractNumId w:val="5"/>
  </w:num>
  <w:num w:numId="5">
    <w:abstractNumId w:val="0"/>
  </w:num>
  <w:num w:numId="6">
    <w:abstractNumId w:val="3"/>
  </w:num>
  <w:num w:numId="7">
    <w:abstractNumId w:val="2"/>
  </w:num>
  <w:num w:numId="8">
    <w:abstractNumId w:val="1"/>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tjAytTA0MjI2MzJU0lEKTi0uzszPAykwrwUAmKfaTiwAAAA="/>
  </w:docVars>
  <w:rsids>
    <w:rsidRoot w:val="007B14BB"/>
    <w:rsid w:val="00017B67"/>
    <w:rsid w:val="000E144A"/>
    <w:rsid w:val="00121ED1"/>
    <w:rsid w:val="001675D4"/>
    <w:rsid w:val="001A55EA"/>
    <w:rsid w:val="001D2DF7"/>
    <w:rsid w:val="001D3E22"/>
    <w:rsid w:val="001D3EB3"/>
    <w:rsid w:val="001D45B1"/>
    <w:rsid w:val="001E4212"/>
    <w:rsid w:val="0025049B"/>
    <w:rsid w:val="003020EF"/>
    <w:rsid w:val="00316398"/>
    <w:rsid w:val="00322F67"/>
    <w:rsid w:val="00333A2F"/>
    <w:rsid w:val="00347EB3"/>
    <w:rsid w:val="00351EA7"/>
    <w:rsid w:val="003A2503"/>
    <w:rsid w:val="003B05E9"/>
    <w:rsid w:val="00487197"/>
    <w:rsid w:val="00490395"/>
    <w:rsid w:val="004926DD"/>
    <w:rsid w:val="004F0C62"/>
    <w:rsid w:val="0058517D"/>
    <w:rsid w:val="005B1804"/>
    <w:rsid w:val="005E5B83"/>
    <w:rsid w:val="00603900"/>
    <w:rsid w:val="00610A3F"/>
    <w:rsid w:val="006110FE"/>
    <w:rsid w:val="006218DC"/>
    <w:rsid w:val="00704354"/>
    <w:rsid w:val="00726DCD"/>
    <w:rsid w:val="0073063C"/>
    <w:rsid w:val="00742531"/>
    <w:rsid w:val="00752E8C"/>
    <w:rsid w:val="007675E8"/>
    <w:rsid w:val="007837BF"/>
    <w:rsid w:val="007A514F"/>
    <w:rsid w:val="007B14BB"/>
    <w:rsid w:val="007C2E15"/>
    <w:rsid w:val="007D48B7"/>
    <w:rsid w:val="008051D3"/>
    <w:rsid w:val="00815F86"/>
    <w:rsid w:val="00877607"/>
    <w:rsid w:val="008A4AC2"/>
    <w:rsid w:val="008C7B21"/>
    <w:rsid w:val="008D7A19"/>
    <w:rsid w:val="008F2B87"/>
    <w:rsid w:val="00904259"/>
    <w:rsid w:val="00907485"/>
    <w:rsid w:val="00921487"/>
    <w:rsid w:val="00930E65"/>
    <w:rsid w:val="009762A0"/>
    <w:rsid w:val="009A2A3C"/>
    <w:rsid w:val="009B5BAC"/>
    <w:rsid w:val="009E7DD5"/>
    <w:rsid w:val="009F6D0C"/>
    <w:rsid w:val="00A07950"/>
    <w:rsid w:val="00A20F6C"/>
    <w:rsid w:val="00A30047"/>
    <w:rsid w:val="00A57334"/>
    <w:rsid w:val="00AD7FA9"/>
    <w:rsid w:val="00AE082E"/>
    <w:rsid w:val="00BD2502"/>
    <w:rsid w:val="00BD76F1"/>
    <w:rsid w:val="00C031B9"/>
    <w:rsid w:val="00CA6311"/>
    <w:rsid w:val="00D026E5"/>
    <w:rsid w:val="00D1306D"/>
    <w:rsid w:val="00D66603"/>
    <w:rsid w:val="00DF0A34"/>
    <w:rsid w:val="00E06B67"/>
    <w:rsid w:val="00E67561"/>
    <w:rsid w:val="00EA6ED8"/>
    <w:rsid w:val="00EC6432"/>
    <w:rsid w:val="00F13060"/>
    <w:rsid w:val="00F37604"/>
    <w:rsid w:val="00F5000D"/>
    <w:rsid w:val="00F82795"/>
    <w:rsid w:val="00F9177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F2A77"/>
  <w15:docId w15:val="{1D333F7E-1E83-4B69-89DB-F46A0937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4BB"/>
  </w:style>
  <w:style w:type="paragraph" w:styleId="Heading1">
    <w:name w:val="heading 1"/>
    <w:basedOn w:val="Normal"/>
    <w:next w:val="Normal"/>
    <w:link w:val="Heading1Char"/>
    <w:uiPriority w:val="9"/>
    <w:qFormat/>
    <w:rsid w:val="00AD7F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ListParagraph"/>
    <w:next w:val="Normal"/>
    <w:link w:val="Heading2Char"/>
    <w:uiPriority w:val="9"/>
    <w:unhideWhenUsed/>
    <w:qFormat/>
    <w:rsid w:val="003A2503"/>
    <w:pPr>
      <w:spacing w:line="360" w:lineRule="auto"/>
      <w:ind w:hanging="720"/>
      <w:outlineLvl w:val="1"/>
    </w:pPr>
    <w:rPr>
      <w:rFonts w:ascii="Times New Roman" w:hAnsi="Times New Roman" w:cs="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503"/>
    <w:rPr>
      <w:rFonts w:ascii="Times New Roman" w:hAnsi="Times New Roman" w:cs="Times New Roman"/>
      <w:b/>
      <w:sz w:val="30"/>
      <w:szCs w:val="30"/>
    </w:rPr>
  </w:style>
  <w:style w:type="paragraph" w:styleId="ListParagraph">
    <w:name w:val="List Paragraph"/>
    <w:basedOn w:val="Normal"/>
    <w:uiPriority w:val="34"/>
    <w:qFormat/>
    <w:rsid w:val="003A2503"/>
    <w:pPr>
      <w:ind w:left="720"/>
      <w:contextualSpacing/>
    </w:pPr>
  </w:style>
  <w:style w:type="character" w:styleId="Hyperlink">
    <w:name w:val="Hyperlink"/>
    <w:basedOn w:val="DefaultParagraphFont"/>
    <w:uiPriority w:val="99"/>
    <w:semiHidden/>
    <w:unhideWhenUsed/>
    <w:rsid w:val="007B14BB"/>
    <w:rPr>
      <w:color w:val="0000FF"/>
      <w:u w:val="single"/>
    </w:rPr>
  </w:style>
  <w:style w:type="paragraph" w:styleId="NoSpacing">
    <w:name w:val="No Spacing"/>
    <w:uiPriority w:val="1"/>
    <w:qFormat/>
    <w:rsid w:val="007B14BB"/>
    <w:pPr>
      <w:spacing w:after="0" w:line="240" w:lineRule="auto"/>
    </w:pPr>
  </w:style>
  <w:style w:type="paragraph" w:styleId="BalloonText">
    <w:name w:val="Balloon Text"/>
    <w:basedOn w:val="Normal"/>
    <w:link w:val="BalloonTextChar"/>
    <w:uiPriority w:val="99"/>
    <w:semiHidden/>
    <w:unhideWhenUsed/>
    <w:rsid w:val="007B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BB"/>
    <w:rPr>
      <w:rFonts w:ascii="Tahoma" w:hAnsi="Tahoma" w:cs="Tahoma"/>
      <w:sz w:val="16"/>
      <w:szCs w:val="16"/>
    </w:rPr>
  </w:style>
  <w:style w:type="table" w:styleId="TableGrid">
    <w:name w:val="Table Grid"/>
    <w:basedOn w:val="TableNormal"/>
    <w:uiPriority w:val="59"/>
    <w:rsid w:val="007B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7FA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D7FA9"/>
  </w:style>
  <w:style w:type="paragraph" w:styleId="Header">
    <w:name w:val="header"/>
    <w:basedOn w:val="Normal"/>
    <w:link w:val="HeaderChar"/>
    <w:uiPriority w:val="99"/>
    <w:unhideWhenUsed/>
    <w:rsid w:val="008C7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21"/>
  </w:style>
  <w:style w:type="paragraph" w:styleId="Footer">
    <w:name w:val="footer"/>
    <w:basedOn w:val="Normal"/>
    <w:link w:val="FooterChar"/>
    <w:uiPriority w:val="99"/>
    <w:unhideWhenUsed/>
    <w:rsid w:val="008C7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21"/>
  </w:style>
  <w:style w:type="paragraph" w:styleId="Quote">
    <w:name w:val="Quote"/>
    <w:basedOn w:val="Normal"/>
    <w:next w:val="Normal"/>
    <w:link w:val="QuoteChar"/>
    <w:uiPriority w:val="29"/>
    <w:qFormat/>
    <w:rsid w:val="00610A3F"/>
    <w:rPr>
      <w:rFonts w:ascii="Calibri" w:eastAsia="Calibri" w:hAnsi="Calibri" w:cs="Vrinda"/>
      <w:i/>
      <w:iCs/>
      <w:color w:val="000000" w:themeColor="text1"/>
    </w:rPr>
  </w:style>
  <w:style w:type="character" w:customStyle="1" w:styleId="QuoteChar">
    <w:name w:val="Quote Char"/>
    <w:basedOn w:val="DefaultParagraphFont"/>
    <w:link w:val="Quote"/>
    <w:uiPriority w:val="29"/>
    <w:rsid w:val="00610A3F"/>
    <w:rPr>
      <w:rFonts w:ascii="Calibri" w:eastAsia="Calibri" w:hAnsi="Calibri" w:cs="Vrind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mul.m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Gid13</b:Tag>
    <b:SourceType>Book</b:SourceType>
    <b:Guid>{E31A346C-DF72-4753-9D60-C8A5B227D160}</b:Guid>
    <b:Title>Introduction to Sociology</b:Title>
    <b:Year>2013</b:Year>
    <b:City>New York</b:City>
    <b:Publisher>Polity Press</b:Publisher>
    <b:Author>
      <b:Author>
        <b:NameList>
          <b:Person>
            <b:Last>Giddens</b:Last>
            <b:First>Anthony</b:First>
          </b:Person>
        </b:NameList>
      </b:Author>
    </b:Author>
    <b:RefOrder>1</b:RefOrder>
  </b:Source>
  <b:Source>
    <b:Tag>Sch12</b:Tag>
    <b:SourceType>Book</b:SourceType>
    <b:Guid>{5C27E837-D264-4EE1-935D-1ABB8DBB4490}</b:Guid>
    <b:Title>Sociology: A Brief Introduction</b:Title>
    <b:Year>2012</b:Year>
    <b:Publisher>McGraw-Hill Humanities</b:Publisher>
    <b:Author>
      <b:Author>
        <b:NameList>
          <b:Person>
            <b:Last> Schaefer</b:Last>
            <b:First>Richard T.</b:First>
          </b:Person>
        </b:NameList>
      </b:Author>
    </b:Author>
    <b:RefOrder>2</b:RefOrder>
  </b:Source>
  <b:Source>
    <b:Tag>Mac12</b:Tag>
    <b:SourceType>Book</b:SourceType>
    <b:Guid>{FD7A04FA-085F-4C8F-80DF-D0146A0302A2}</b:Guid>
    <b:Title>Sociology</b:Title>
    <b:Year>2012</b:Year>
    <b:Publisher>Pearson Education,Inc</b:Publisher>
    <b:Author>
      <b:Author>
        <b:NameList>
          <b:Person>
            <b:Last>Macionis</b:Last>
            <b:Middle>J.</b:Middle>
            <b:First>John</b:First>
          </b:Person>
        </b:NameList>
      </b:Author>
    </b:Author>
    <b:RefOrder>3</b:RefOrder>
  </b:Source>
</b:Sources>
</file>

<file path=customXml/itemProps1.xml><?xml version="1.0" encoding="utf-8"?>
<ds:datastoreItem xmlns:ds="http://schemas.openxmlformats.org/officeDocument/2006/customXml" ds:itemID="{8DAA2E60-FB57-418B-8F9B-60D914F7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shimul</dc:creator>
  <cp:lastModifiedBy>S.M. Anowarul Kayes Shimul</cp:lastModifiedBy>
  <cp:revision>25</cp:revision>
  <dcterms:created xsi:type="dcterms:W3CDTF">2019-09-06T04:13:00Z</dcterms:created>
  <dcterms:modified xsi:type="dcterms:W3CDTF">2019-12-11T12:21:00Z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ca044f65-5856-3b8b-876d-ba840889a0fb</vt:lpwstr>
  </property>
</Properties>
</file>