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7349C6" w14:textId="77777777" w:rsidR="00103CBB" w:rsidRPr="002B7CAB" w:rsidRDefault="00DB400D" w:rsidP="009767AF">
      <w:pPr>
        <w:jc w:val="center"/>
        <w:rPr>
          <w:rFonts w:ascii="Times New Roman" w:hAnsi="Times New Roman" w:cs="Times New Roman"/>
          <w:b/>
        </w:rPr>
      </w:pPr>
      <w:r w:rsidRPr="002B7CAB">
        <w:rPr>
          <w:rFonts w:ascii="Times New Roman" w:hAnsi="Times New Roman" w:cs="Times New Roman"/>
          <w:b/>
        </w:rPr>
        <w:t xml:space="preserve">Cultural Studies ● </w:t>
      </w:r>
      <w:proofErr w:type="gramStart"/>
      <w:r w:rsidRPr="002B7CAB">
        <w:rPr>
          <w:rFonts w:ascii="Times New Roman" w:hAnsi="Times New Roman" w:cs="Times New Roman"/>
          <w:b/>
        </w:rPr>
        <w:t>An</w:t>
      </w:r>
      <w:proofErr w:type="gramEnd"/>
      <w:r w:rsidRPr="002B7CAB">
        <w:rPr>
          <w:rFonts w:ascii="Times New Roman" w:hAnsi="Times New Roman" w:cs="Times New Roman"/>
          <w:b/>
        </w:rPr>
        <w:t xml:space="preserve"> Introduction</w:t>
      </w:r>
      <w:r w:rsidR="00C15C6C" w:rsidRPr="002B7CAB">
        <w:rPr>
          <w:rFonts w:ascii="Times New Roman" w:hAnsi="Times New Roman" w:cs="Times New Roman"/>
          <w:b/>
        </w:rPr>
        <w:t xml:space="preserve"> ● Lecture 01</w:t>
      </w:r>
    </w:p>
    <w:p w14:paraId="58E20D04" w14:textId="3861BF3E" w:rsidR="009767AF" w:rsidRDefault="00EB617A">
      <w:pPr>
        <w:rPr>
          <w:rFonts w:ascii="Times New Roman" w:hAnsi="Times New Roman" w:cs="Times New Roman"/>
          <w:b/>
        </w:rPr>
      </w:pPr>
      <w:r>
        <w:rPr>
          <w:rFonts w:ascii="Times New Roman" w:hAnsi="Times New Roman" w:cs="Times New Roman"/>
          <w:b/>
        </w:rPr>
        <w:t>Works Cited:</w:t>
      </w:r>
    </w:p>
    <w:p w14:paraId="2AD2088B" w14:textId="1643BD64" w:rsidR="00EB617A" w:rsidRPr="00EB617A" w:rsidRDefault="00EB617A">
      <w:pPr>
        <w:rPr>
          <w:rFonts w:ascii="Times New Roman" w:hAnsi="Times New Roman" w:cs="Times New Roman"/>
        </w:rPr>
      </w:pPr>
      <w:r w:rsidRPr="00EB617A">
        <w:rPr>
          <w:rFonts w:ascii="Times New Roman" w:hAnsi="Times New Roman" w:cs="Times New Roman"/>
        </w:rPr>
        <w:t xml:space="preserve">John </w:t>
      </w:r>
      <w:proofErr w:type="spellStart"/>
      <w:r w:rsidRPr="00EB617A">
        <w:rPr>
          <w:rFonts w:ascii="Times New Roman" w:hAnsi="Times New Roman" w:cs="Times New Roman"/>
        </w:rPr>
        <w:t>Storey</w:t>
      </w:r>
      <w:proofErr w:type="spellEnd"/>
      <w:r w:rsidRPr="00EB617A">
        <w:rPr>
          <w:rFonts w:ascii="Times New Roman" w:hAnsi="Times New Roman" w:cs="Times New Roman"/>
        </w:rPr>
        <w:t xml:space="preserve">. (1998). </w:t>
      </w:r>
      <w:r w:rsidRPr="00EB617A">
        <w:rPr>
          <w:rFonts w:ascii="Times New Roman" w:hAnsi="Times New Roman" w:cs="Times New Roman"/>
          <w:i/>
        </w:rPr>
        <w:t>Cultural Theory and Popular Culture: A Reader</w:t>
      </w:r>
      <w:r w:rsidRPr="00EB617A">
        <w:rPr>
          <w:rFonts w:ascii="Times New Roman" w:hAnsi="Times New Roman" w:cs="Times New Roman"/>
        </w:rPr>
        <w:t>.</w:t>
      </w:r>
      <w:r>
        <w:rPr>
          <w:rFonts w:ascii="Times New Roman" w:hAnsi="Times New Roman" w:cs="Times New Roman"/>
        </w:rPr>
        <w:t xml:space="preserve"> Pearson.</w:t>
      </w:r>
    </w:p>
    <w:p w14:paraId="731A355B" w14:textId="77777777" w:rsidR="00151BF6" w:rsidRPr="00157C9C" w:rsidRDefault="00151BF6">
      <w:pPr>
        <w:rPr>
          <w:rFonts w:ascii="Times New Roman" w:hAnsi="Times New Roman" w:cs="Times New Roman"/>
          <w:b/>
        </w:rPr>
      </w:pPr>
      <w:r w:rsidRPr="00157C9C">
        <w:rPr>
          <w:rFonts w:ascii="Times New Roman" w:hAnsi="Times New Roman" w:cs="Times New Roman"/>
          <w:b/>
        </w:rPr>
        <w:t>Points to be noted in cultural studies</w:t>
      </w:r>
    </w:p>
    <w:p w14:paraId="4F7DDB45" w14:textId="77777777" w:rsidR="00151BF6" w:rsidRPr="00157C9C" w:rsidRDefault="00151BF6" w:rsidP="00151BF6">
      <w:pPr>
        <w:pStyle w:val="ListParagraph"/>
        <w:numPr>
          <w:ilvl w:val="0"/>
          <w:numId w:val="1"/>
        </w:numPr>
        <w:rPr>
          <w:rFonts w:ascii="Times New Roman" w:hAnsi="Times New Roman" w:cs="Times New Roman"/>
        </w:rPr>
      </w:pPr>
      <w:r w:rsidRPr="00157C9C">
        <w:rPr>
          <w:rFonts w:ascii="Times New Roman" w:hAnsi="Times New Roman" w:cs="Times New Roman"/>
        </w:rPr>
        <w:t>Theories and concepts</w:t>
      </w:r>
    </w:p>
    <w:p w14:paraId="2A51BF9B" w14:textId="77777777" w:rsidR="00A33705" w:rsidRPr="00157C9C" w:rsidRDefault="00A33705" w:rsidP="00151BF6">
      <w:pPr>
        <w:pStyle w:val="ListParagraph"/>
        <w:numPr>
          <w:ilvl w:val="0"/>
          <w:numId w:val="1"/>
        </w:numPr>
        <w:rPr>
          <w:rFonts w:ascii="Times New Roman" w:hAnsi="Times New Roman" w:cs="Times New Roman"/>
        </w:rPr>
      </w:pPr>
      <w:r w:rsidRPr="00157C9C">
        <w:rPr>
          <w:rFonts w:ascii="Times New Roman" w:hAnsi="Times New Roman" w:cs="Times New Roman"/>
        </w:rPr>
        <w:t xml:space="preserve">Culture, Meanings and Ideologies </w:t>
      </w:r>
    </w:p>
    <w:p w14:paraId="1D307979" w14:textId="77777777" w:rsidR="008B1C6C" w:rsidRPr="00157C9C" w:rsidRDefault="00A33705" w:rsidP="00151BF6">
      <w:pPr>
        <w:pStyle w:val="ListParagraph"/>
        <w:numPr>
          <w:ilvl w:val="0"/>
          <w:numId w:val="1"/>
        </w:numPr>
        <w:rPr>
          <w:rFonts w:ascii="Times New Roman" w:hAnsi="Times New Roman" w:cs="Times New Roman"/>
        </w:rPr>
      </w:pPr>
      <w:r w:rsidRPr="00157C9C">
        <w:rPr>
          <w:rFonts w:ascii="Times New Roman" w:hAnsi="Times New Roman" w:cs="Times New Roman"/>
        </w:rPr>
        <w:t>Taste, Distinctions and hierarchies</w:t>
      </w:r>
    </w:p>
    <w:p w14:paraId="67B0DA77" w14:textId="77777777" w:rsidR="001864CE" w:rsidRPr="00157C9C" w:rsidRDefault="00A33705" w:rsidP="00151BF6">
      <w:pPr>
        <w:pStyle w:val="ListParagraph"/>
        <w:numPr>
          <w:ilvl w:val="0"/>
          <w:numId w:val="1"/>
        </w:numPr>
        <w:rPr>
          <w:rFonts w:ascii="Times New Roman" w:hAnsi="Times New Roman" w:cs="Times New Roman"/>
        </w:rPr>
      </w:pPr>
      <w:r w:rsidRPr="00157C9C">
        <w:rPr>
          <w:rFonts w:ascii="Times New Roman" w:hAnsi="Times New Roman" w:cs="Times New Roman"/>
        </w:rPr>
        <w:t>Culture Industries, Commodities and Economies</w:t>
      </w:r>
    </w:p>
    <w:p w14:paraId="06B9FA53" w14:textId="77777777" w:rsidR="003F73E1" w:rsidRPr="00157C9C" w:rsidRDefault="0060072A" w:rsidP="00B722FB">
      <w:pPr>
        <w:pStyle w:val="ListParagraph"/>
        <w:numPr>
          <w:ilvl w:val="0"/>
          <w:numId w:val="1"/>
        </w:numPr>
        <w:rPr>
          <w:rFonts w:ascii="Times New Roman" w:hAnsi="Times New Roman" w:cs="Times New Roman"/>
        </w:rPr>
      </w:pPr>
      <w:r w:rsidRPr="00157C9C">
        <w:rPr>
          <w:rFonts w:ascii="Times New Roman" w:hAnsi="Times New Roman" w:cs="Times New Roman"/>
        </w:rPr>
        <w:t>Culture, Mass, Teenage and Popular</w:t>
      </w:r>
    </w:p>
    <w:p w14:paraId="27C4F5A1" w14:textId="77777777" w:rsidR="0009602D" w:rsidRPr="00157C9C" w:rsidRDefault="00372BE8" w:rsidP="00372BE8">
      <w:pPr>
        <w:pStyle w:val="ListParagraph"/>
        <w:numPr>
          <w:ilvl w:val="0"/>
          <w:numId w:val="1"/>
        </w:numPr>
        <w:rPr>
          <w:rFonts w:ascii="Times New Roman" w:hAnsi="Times New Roman" w:cs="Times New Roman"/>
        </w:rPr>
      </w:pPr>
      <w:r w:rsidRPr="00157C9C">
        <w:rPr>
          <w:rFonts w:ascii="Times New Roman" w:hAnsi="Times New Roman" w:cs="Times New Roman"/>
        </w:rPr>
        <w:t>Cultural texts and practices</w:t>
      </w:r>
    </w:p>
    <w:p w14:paraId="4A0FF329" w14:textId="77777777" w:rsidR="00372BE8" w:rsidRPr="002B7CAB" w:rsidRDefault="00372BE8" w:rsidP="00372BE8">
      <w:pPr>
        <w:rPr>
          <w:rFonts w:ascii="Times New Roman" w:hAnsi="Times New Roman" w:cs="Times New Roman"/>
          <w:b/>
        </w:rPr>
      </w:pPr>
      <w:r w:rsidRPr="002B7CAB">
        <w:rPr>
          <w:rFonts w:ascii="Times New Roman" w:hAnsi="Times New Roman" w:cs="Times New Roman"/>
          <w:b/>
        </w:rPr>
        <w:t>=====================================</w:t>
      </w:r>
      <w:bookmarkStart w:id="0" w:name="_GoBack"/>
      <w:bookmarkEnd w:id="0"/>
      <w:r w:rsidRPr="002B7CAB">
        <w:rPr>
          <w:rFonts w:ascii="Times New Roman" w:hAnsi="Times New Roman" w:cs="Times New Roman"/>
          <w:b/>
        </w:rPr>
        <w:t>===================================</w:t>
      </w:r>
    </w:p>
    <w:p w14:paraId="60F04548" w14:textId="77777777" w:rsidR="00C15C6C" w:rsidRPr="002B7CAB" w:rsidRDefault="00DB373C">
      <w:pPr>
        <w:rPr>
          <w:rFonts w:ascii="Times New Roman" w:hAnsi="Times New Roman" w:cs="Times New Roman"/>
          <w:b/>
        </w:rPr>
      </w:pPr>
      <w:r w:rsidRPr="002B7CAB">
        <w:rPr>
          <w:rFonts w:ascii="Times New Roman" w:hAnsi="Times New Roman" w:cs="Times New Roman"/>
          <w:b/>
        </w:rPr>
        <w:t xml:space="preserve">1. </w:t>
      </w:r>
      <w:r w:rsidR="00C15C6C" w:rsidRPr="002B7CAB">
        <w:rPr>
          <w:rFonts w:ascii="Times New Roman" w:hAnsi="Times New Roman" w:cs="Times New Roman"/>
          <w:b/>
        </w:rPr>
        <w:t>Theories and Concepts</w:t>
      </w:r>
    </w:p>
    <w:p w14:paraId="7C9ECFBE" w14:textId="77777777" w:rsidR="0009602D" w:rsidRPr="002B7CAB" w:rsidRDefault="0009602D">
      <w:pPr>
        <w:rPr>
          <w:rFonts w:ascii="Times New Roman" w:hAnsi="Times New Roman" w:cs="Times New Roman"/>
          <w:b/>
        </w:rPr>
      </w:pPr>
      <w:r w:rsidRPr="002B7CAB">
        <w:rPr>
          <w:rFonts w:ascii="Times New Roman" w:hAnsi="Times New Roman" w:cs="Times New Roman"/>
          <w:b/>
        </w:rPr>
        <w:t>========================================================================</w:t>
      </w:r>
    </w:p>
    <w:p w14:paraId="73949E23" w14:textId="77777777" w:rsidR="00182D1A" w:rsidRPr="002B7CAB" w:rsidRDefault="00182D1A" w:rsidP="00182D1A">
      <w:pPr>
        <w:jc w:val="both"/>
        <w:rPr>
          <w:rFonts w:ascii="Times New Roman" w:hAnsi="Times New Roman" w:cs="Times New Roman"/>
        </w:rPr>
      </w:pPr>
      <w:r w:rsidRPr="002B7CAB">
        <w:rPr>
          <w:rFonts w:ascii="Times New Roman" w:hAnsi="Times New Roman" w:cs="Times New Roman"/>
        </w:rPr>
        <w:t xml:space="preserve">xv. </w:t>
      </w:r>
      <w:r w:rsidRPr="002B7CAB">
        <w:rPr>
          <w:rFonts w:ascii="Times New Roman" w:hAnsi="Times New Roman" w:cs="Times New Roman"/>
          <w:b/>
        </w:rPr>
        <w:t>Cultural studies</w:t>
      </w:r>
      <w:r w:rsidRPr="002B7CAB">
        <w:rPr>
          <w:rFonts w:ascii="Times New Roman" w:hAnsi="Times New Roman" w:cs="Times New Roman"/>
        </w:rPr>
        <w:t xml:space="preserve"> </w:t>
      </w:r>
      <w:proofErr w:type="gramStart"/>
      <w:r w:rsidRPr="002B7CAB">
        <w:rPr>
          <w:rFonts w:ascii="Times New Roman" w:hAnsi="Times New Roman" w:cs="Times New Roman"/>
        </w:rPr>
        <w:t>has</w:t>
      </w:r>
      <w:proofErr w:type="gramEnd"/>
      <w:r w:rsidRPr="002B7CAB">
        <w:rPr>
          <w:rFonts w:ascii="Times New Roman" w:hAnsi="Times New Roman" w:cs="Times New Roman"/>
        </w:rPr>
        <w:t xml:space="preserve"> multiple discourses.</w:t>
      </w:r>
    </w:p>
    <w:p w14:paraId="27839722" w14:textId="77777777" w:rsidR="00182D1A" w:rsidRPr="002B7CAB" w:rsidRDefault="00182D1A" w:rsidP="00182D1A">
      <w:pPr>
        <w:jc w:val="both"/>
        <w:rPr>
          <w:rFonts w:ascii="Times New Roman" w:hAnsi="Times New Roman" w:cs="Times New Roman"/>
        </w:rPr>
      </w:pPr>
      <w:r w:rsidRPr="002B7CAB">
        <w:rPr>
          <w:rFonts w:ascii="Times New Roman" w:hAnsi="Times New Roman" w:cs="Times New Roman"/>
        </w:rPr>
        <w:t xml:space="preserve">xiii. </w:t>
      </w:r>
      <w:r w:rsidRPr="002B7CAB">
        <w:rPr>
          <w:rFonts w:ascii="Times New Roman" w:hAnsi="Times New Roman" w:cs="Times New Roman"/>
          <w:b/>
        </w:rPr>
        <w:t>Cultural studies</w:t>
      </w:r>
      <w:r w:rsidRPr="002B7CAB">
        <w:rPr>
          <w:rFonts w:ascii="Times New Roman" w:hAnsi="Times New Roman" w:cs="Times New Roman"/>
        </w:rPr>
        <w:t xml:space="preserve"> </w:t>
      </w:r>
      <w:proofErr w:type="gramStart"/>
      <w:r w:rsidRPr="002B7CAB">
        <w:rPr>
          <w:rFonts w:ascii="Times New Roman" w:hAnsi="Times New Roman" w:cs="Times New Roman"/>
        </w:rPr>
        <w:t>rejects</w:t>
      </w:r>
      <w:proofErr w:type="gramEnd"/>
      <w:r w:rsidRPr="002B7CAB">
        <w:rPr>
          <w:rFonts w:ascii="Times New Roman" w:hAnsi="Times New Roman" w:cs="Times New Roman"/>
        </w:rPr>
        <w:t xml:space="preserve"> the view that consumers are cultural dupes, that is to say, “victims of ‘an up-dated form of the opium of the people.”</w:t>
      </w:r>
    </w:p>
    <w:p w14:paraId="7E49B4E9" w14:textId="77777777" w:rsidR="002E5CCE" w:rsidRPr="002B7CAB" w:rsidRDefault="002E5CCE" w:rsidP="002E5CCE">
      <w:pPr>
        <w:jc w:val="both"/>
        <w:rPr>
          <w:rFonts w:ascii="Times New Roman" w:hAnsi="Times New Roman" w:cs="Times New Roman"/>
        </w:rPr>
      </w:pPr>
      <w:r w:rsidRPr="002B7CAB">
        <w:rPr>
          <w:rFonts w:ascii="Times New Roman" w:hAnsi="Times New Roman" w:cs="Times New Roman"/>
        </w:rPr>
        <w:t xml:space="preserve">266. A </w:t>
      </w:r>
      <w:r w:rsidRPr="002B7CAB">
        <w:rPr>
          <w:rFonts w:ascii="Times New Roman" w:hAnsi="Times New Roman" w:cs="Times New Roman"/>
          <w:b/>
        </w:rPr>
        <w:t>theory</w:t>
      </w:r>
      <w:r w:rsidRPr="002B7CAB">
        <w:rPr>
          <w:rFonts w:ascii="Times New Roman" w:hAnsi="Times New Roman" w:cs="Times New Roman"/>
        </w:rPr>
        <w:t xml:space="preserve"> has two functions: (a) ideological function, and (b) emotional function.</w:t>
      </w:r>
    </w:p>
    <w:p w14:paraId="6CAE4C5F" w14:textId="77777777" w:rsidR="002E5CCE" w:rsidRPr="002B7CAB" w:rsidRDefault="002E5CCE" w:rsidP="002E5CCE">
      <w:pPr>
        <w:jc w:val="both"/>
        <w:rPr>
          <w:rFonts w:ascii="Times New Roman" w:hAnsi="Times New Roman" w:cs="Times New Roman"/>
        </w:rPr>
      </w:pPr>
      <w:proofErr w:type="gramStart"/>
      <w:r w:rsidRPr="002B7CAB">
        <w:rPr>
          <w:rFonts w:ascii="Times New Roman" w:hAnsi="Times New Roman" w:cs="Times New Roman"/>
        </w:rPr>
        <w:t>x</w:t>
      </w:r>
      <w:proofErr w:type="gramEnd"/>
      <w:r w:rsidRPr="002B7CAB">
        <w:rPr>
          <w:rFonts w:ascii="Times New Roman" w:hAnsi="Times New Roman" w:cs="Times New Roman"/>
        </w:rPr>
        <w:t xml:space="preserve">. </w:t>
      </w:r>
      <w:r w:rsidRPr="002B7CAB">
        <w:rPr>
          <w:rFonts w:ascii="Times New Roman" w:hAnsi="Times New Roman" w:cs="Times New Roman"/>
          <w:b/>
        </w:rPr>
        <w:t>an academic field</w:t>
      </w:r>
      <w:r w:rsidRPr="002B7CAB">
        <w:rPr>
          <w:rFonts w:ascii="Times New Roman" w:hAnsi="Times New Roman" w:cs="Times New Roman"/>
        </w:rPr>
        <w:t xml:space="preserve"> of inquiry is defined by three criteria: (a) there is the object of the study; (b) there is the method of approach to the object of the study; and, (c) there is the history of the field of inquiry itself.</w:t>
      </w:r>
    </w:p>
    <w:p w14:paraId="75B4D0EB" w14:textId="77777777" w:rsidR="002E5CCE" w:rsidRPr="002B7CAB" w:rsidRDefault="002E5CCE" w:rsidP="002E5CCE">
      <w:pPr>
        <w:jc w:val="both"/>
        <w:rPr>
          <w:rFonts w:ascii="Times New Roman" w:hAnsi="Times New Roman" w:cs="Times New Roman"/>
        </w:rPr>
      </w:pPr>
      <w:r w:rsidRPr="002B7CAB">
        <w:rPr>
          <w:rFonts w:ascii="Times New Roman" w:hAnsi="Times New Roman" w:cs="Times New Roman"/>
        </w:rPr>
        <w:t>8. “</w:t>
      </w:r>
      <w:proofErr w:type="gramStart"/>
      <w:r w:rsidRPr="002B7CAB">
        <w:rPr>
          <w:rFonts w:ascii="Times New Roman" w:hAnsi="Times New Roman" w:cs="Times New Roman"/>
        </w:rPr>
        <w:t>the</w:t>
      </w:r>
      <w:proofErr w:type="gramEnd"/>
      <w:r w:rsidRPr="002B7CAB">
        <w:rPr>
          <w:rFonts w:ascii="Times New Roman" w:hAnsi="Times New Roman" w:cs="Times New Roman"/>
        </w:rPr>
        <w:t xml:space="preserve"> </w:t>
      </w:r>
      <w:r w:rsidRPr="002B7CAB">
        <w:rPr>
          <w:rFonts w:ascii="Times New Roman" w:hAnsi="Times New Roman" w:cs="Times New Roman"/>
          <w:b/>
        </w:rPr>
        <w:t>men of culture</w:t>
      </w:r>
      <w:r w:rsidRPr="002B7CAB">
        <w:rPr>
          <w:rFonts w:ascii="Times New Roman" w:hAnsi="Times New Roman" w:cs="Times New Roman"/>
        </w:rPr>
        <w:t xml:space="preserve"> are the true apostles of equality. The great men of culture … [have] a passion for diffusing, for making prevail, for carrying … the best knowledge, the best ideas of their time … [They </w:t>
      </w:r>
      <w:proofErr w:type="spellStart"/>
      <w:r w:rsidRPr="002B7CAB">
        <w:rPr>
          <w:rFonts w:ascii="Times New Roman" w:hAnsi="Times New Roman" w:cs="Times New Roman"/>
        </w:rPr>
        <w:t>labour</w:t>
      </w:r>
      <w:proofErr w:type="spellEnd"/>
      <w:r w:rsidRPr="002B7CAB">
        <w:rPr>
          <w:rFonts w:ascii="Times New Roman" w:hAnsi="Times New Roman" w:cs="Times New Roman"/>
        </w:rPr>
        <w:t>] to divest knowledge… to humanize it, to make it efficient outside the clique of the cultivated and learned… [They are] a true source, therefore, of sweetness and light.”</w:t>
      </w:r>
    </w:p>
    <w:p w14:paraId="34BFC3AE" w14:textId="77777777" w:rsidR="002E5CCE" w:rsidRPr="002B7CAB" w:rsidRDefault="002E5CCE" w:rsidP="002E5CCE">
      <w:pPr>
        <w:jc w:val="both"/>
        <w:rPr>
          <w:rFonts w:ascii="Times New Roman" w:hAnsi="Times New Roman" w:cs="Times New Roman"/>
        </w:rPr>
      </w:pPr>
      <w:r w:rsidRPr="002B7CAB">
        <w:rPr>
          <w:rFonts w:ascii="Times New Roman" w:hAnsi="Times New Roman" w:cs="Times New Roman"/>
        </w:rPr>
        <w:t>8. “</w:t>
      </w:r>
      <w:r w:rsidRPr="002B7CAB">
        <w:rPr>
          <w:rFonts w:ascii="Times New Roman" w:hAnsi="Times New Roman" w:cs="Times New Roman"/>
          <w:b/>
        </w:rPr>
        <w:t>Culture</w:t>
      </w:r>
      <w:r w:rsidRPr="002B7CAB">
        <w:rPr>
          <w:rFonts w:ascii="Times New Roman" w:hAnsi="Times New Roman" w:cs="Times New Roman"/>
        </w:rPr>
        <w:t xml:space="preserve"> has one great passion, the passion for sweetness and light.”</w:t>
      </w:r>
    </w:p>
    <w:p w14:paraId="3BC2AAE0" w14:textId="77777777" w:rsidR="002E5CCE" w:rsidRPr="002B7CAB" w:rsidRDefault="002E5CCE" w:rsidP="002E5CCE">
      <w:pPr>
        <w:jc w:val="both"/>
        <w:rPr>
          <w:rFonts w:ascii="Times New Roman" w:hAnsi="Times New Roman" w:cs="Times New Roman"/>
        </w:rPr>
      </w:pPr>
      <w:r w:rsidRPr="002B7CAB">
        <w:rPr>
          <w:rFonts w:ascii="Times New Roman" w:hAnsi="Times New Roman" w:cs="Times New Roman"/>
        </w:rPr>
        <w:t>7. “</w:t>
      </w:r>
      <w:proofErr w:type="gramStart"/>
      <w:r w:rsidRPr="002B7CAB">
        <w:rPr>
          <w:rFonts w:ascii="Times New Roman" w:hAnsi="Times New Roman" w:cs="Times New Roman"/>
          <w:b/>
        </w:rPr>
        <w:t>culture</w:t>
      </w:r>
      <w:proofErr w:type="gramEnd"/>
      <w:r w:rsidRPr="002B7CAB">
        <w:rPr>
          <w:rFonts w:ascii="Times New Roman" w:hAnsi="Times New Roman" w:cs="Times New Roman"/>
        </w:rPr>
        <w:t xml:space="preserve"> [is] a pursuit of our total perfection by means of getting to know, on all the matters which most concern us, the best which has been thought and said in the world.”</w:t>
      </w:r>
    </w:p>
    <w:p w14:paraId="362223D9" w14:textId="77777777" w:rsidR="002E5CCE" w:rsidRPr="002B7CAB" w:rsidRDefault="002E5CCE" w:rsidP="002E5CCE">
      <w:pPr>
        <w:jc w:val="both"/>
        <w:rPr>
          <w:rFonts w:ascii="Times New Roman" w:hAnsi="Times New Roman" w:cs="Times New Roman"/>
        </w:rPr>
      </w:pPr>
      <w:r w:rsidRPr="002B7CAB">
        <w:rPr>
          <w:rFonts w:ascii="Times New Roman" w:hAnsi="Times New Roman" w:cs="Times New Roman"/>
        </w:rPr>
        <w:t xml:space="preserve">7. “If a [person] without books or reading, or reading nothing but his letters and the newspapers, get nevertheless a fresh and free paly of the best thoughts upon his stock notions and habits, he has got </w:t>
      </w:r>
      <w:proofErr w:type="gramStart"/>
      <w:r w:rsidRPr="002B7CAB">
        <w:rPr>
          <w:rFonts w:ascii="Times New Roman" w:hAnsi="Times New Roman" w:cs="Times New Roman"/>
          <w:b/>
        </w:rPr>
        <w:t>culture</w:t>
      </w:r>
      <w:proofErr w:type="gramEnd"/>
      <w:r w:rsidRPr="002B7CAB">
        <w:rPr>
          <w:rFonts w:ascii="Times New Roman" w:hAnsi="Times New Roman" w:cs="Times New Roman"/>
        </w:rPr>
        <w:t>.”</w:t>
      </w:r>
    </w:p>
    <w:p w14:paraId="56C618D1" w14:textId="77777777" w:rsidR="00A91986" w:rsidRPr="002B7CAB" w:rsidRDefault="00A91986" w:rsidP="00A91986">
      <w:pPr>
        <w:jc w:val="both"/>
        <w:rPr>
          <w:rFonts w:ascii="Times New Roman" w:hAnsi="Times New Roman" w:cs="Times New Roman"/>
        </w:rPr>
      </w:pPr>
      <w:r w:rsidRPr="002B7CAB">
        <w:rPr>
          <w:rFonts w:ascii="Times New Roman" w:hAnsi="Times New Roman" w:cs="Times New Roman"/>
        </w:rPr>
        <w:t xml:space="preserve">9. for Arnold, </w:t>
      </w:r>
      <w:r w:rsidRPr="002B7CAB">
        <w:rPr>
          <w:rFonts w:ascii="Times New Roman" w:hAnsi="Times New Roman" w:cs="Times New Roman"/>
          <w:b/>
        </w:rPr>
        <w:t xml:space="preserve">anarchy </w:t>
      </w:r>
      <w:r w:rsidRPr="002B7CAB">
        <w:rPr>
          <w:rFonts w:ascii="Times New Roman" w:hAnsi="Times New Roman" w:cs="Times New Roman"/>
        </w:rPr>
        <w:t xml:space="preserve">refers to, for example, “an Englishman’s right to do what he likes [i.e., autocracy]; his right to </w:t>
      </w:r>
      <w:proofErr w:type="gramStart"/>
      <w:r w:rsidRPr="002B7CAB">
        <w:rPr>
          <w:rFonts w:ascii="Times New Roman" w:hAnsi="Times New Roman" w:cs="Times New Roman"/>
        </w:rPr>
        <w:t>march</w:t>
      </w:r>
      <w:proofErr w:type="gramEnd"/>
      <w:r w:rsidRPr="002B7CAB">
        <w:rPr>
          <w:rFonts w:ascii="Times New Roman" w:hAnsi="Times New Roman" w:cs="Times New Roman"/>
        </w:rPr>
        <w:t xml:space="preserve"> where he likes [i.e., colonization], meet where he likes [i.e., manipulation], enter where he likes [i.e., exploitation], hoot as he likes [i.e., vulgarity], threaten as he likes [i.e., hegemony], smash as he likes [i.e., violence].</w:t>
      </w:r>
    </w:p>
    <w:p w14:paraId="08B2F3BA" w14:textId="77777777" w:rsidR="00CA558E" w:rsidRPr="002B7CAB" w:rsidRDefault="00CA558E" w:rsidP="00CA558E">
      <w:pPr>
        <w:jc w:val="both"/>
        <w:rPr>
          <w:rFonts w:ascii="Times New Roman" w:hAnsi="Times New Roman" w:cs="Times New Roman"/>
        </w:rPr>
      </w:pPr>
      <w:r w:rsidRPr="002B7CAB">
        <w:rPr>
          <w:rFonts w:ascii="Times New Roman" w:hAnsi="Times New Roman" w:cs="Times New Roman"/>
        </w:rPr>
        <w:t xml:space="preserve">11. </w:t>
      </w:r>
      <w:r w:rsidRPr="002B7CAB">
        <w:rPr>
          <w:rFonts w:ascii="Times New Roman" w:hAnsi="Times New Roman" w:cs="Times New Roman"/>
          <w:b/>
        </w:rPr>
        <w:t>Culture</w:t>
      </w:r>
      <w:r w:rsidRPr="002B7CAB">
        <w:rPr>
          <w:rFonts w:ascii="Times New Roman" w:hAnsi="Times New Roman" w:cs="Times New Roman"/>
        </w:rPr>
        <w:t xml:space="preserve"> teaches that the framework of society is sacred.</w:t>
      </w:r>
    </w:p>
    <w:p w14:paraId="543CEC54" w14:textId="77777777" w:rsidR="00CA558E" w:rsidRPr="002B7CAB" w:rsidRDefault="00CA558E" w:rsidP="00CA558E">
      <w:pPr>
        <w:jc w:val="both"/>
        <w:rPr>
          <w:rFonts w:ascii="Times New Roman" w:hAnsi="Times New Roman" w:cs="Times New Roman"/>
        </w:rPr>
      </w:pPr>
      <w:r w:rsidRPr="002B7CAB">
        <w:rPr>
          <w:rFonts w:ascii="Times New Roman" w:hAnsi="Times New Roman" w:cs="Times New Roman"/>
        </w:rPr>
        <w:lastRenderedPageBreak/>
        <w:t xml:space="preserve">22. </w:t>
      </w:r>
      <w:r w:rsidRPr="002B7CAB">
        <w:rPr>
          <w:rFonts w:ascii="Times New Roman" w:hAnsi="Times New Roman" w:cs="Times New Roman"/>
          <w:b/>
        </w:rPr>
        <w:t>Western culture</w:t>
      </w:r>
      <w:r w:rsidRPr="002B7CAB">
        <w:rPr>
          <w:rFonts w:ascii="Times New Roman" w:hAnsi="Times New Roman" w:cs="Times New Roman"/>
        </w:rPr>
        <w:t xml:space="preserve"> has really been two cultures: (a) High Culture; (b) Mass Culture [It is sometimes called Popular Culture”.].</w:t>
      </w:r>
    </w:p>
    <w:p w14:paraId="4043307A" w14:textId="77777777" w:rsidR="00DA7F99" w:rsidRPr="002B7CAB" w:rsidRDefault="00CA558E" w:rsidP="00CA558E">
      <w:pPr>
        <w:jc w:val="both"/>
        <w:rPr>
          <w:rFonts w:ascii="Times New Roman" w:hAnsi="Times New Roman" w:cs="Times New Roman"/>
        </w:rPr>
      </w:pPr>
      <w:r w:rsidRPr="002B7CAB">
        <w:rPr>
          <w:rFonts w:ascii="Times New Roman" w:hAnsi="Times New Roman" w:cs="Times New Roman"/>
        </w:rPr>
        <w:t xml:space="preserve">11. </w:t>
      </w:r>
      <w:r w:rsidRPr="002B7CAB">
        <w:rPr>
          <w:rFonts w:ascii="Times New Roman" w:hAnsi="Times New Roman" w:cs="Times New Roman"/>
          <w:b/>
        </w:rPr>
        <w:t>People</w:t>
      </w:r>
      <w:r w:rsidRPr="002B7CAB">
        <w:rPr>
          <w:rFonts w:ascii="Times New Roman" w:hAnsi="Times New Roman" w:cs="Times New Roman"/>
        </w:rPr>
        <w:t>, i.e., we are divided into Barbarians, Philistines, and Populace. (</w:t>
      </w:r>
      <w:proofErr w:type="gramStart"/>
      <w:r w:rsidRPr="002B7CAB">
        <w:rPr>
          <w:rFonts w:ascii="Times New Roman" w:hAnsi="Times New Roman" w:cs="Times New Roman"/>
        </w:rPr>
        <w:t>see</w:t>
      </w:r>
      <w:proofErr w:type="gramEnd"/>
      <w:r w:rsidRPr="002B7CAB">
        <w:rPr>
          <w:rFonts w:ascii="Times New Roman" w:hAnsi="Times New Roman" w:cs="Times New Roman"/>
        </w:rPr>
        <w:t xml:space="preserve"> p. 10-11 for details).</w:t>
      </w:r>
    </w:p>
    <w:p w14:paraId="6CA7899D" w14:textId="77777777" w:rsidR="00CA558E" w:rsidRPr="002B7CAB" w:rsidRDefault="00CA558E" w:rsidP="00CA558E">
      <w:pPr>
        <w:jc w:val="both"/>
        <w:rPr>
          <w:rFonts w:ascii="Times New Roman" w:hAnsi="Times New Roman" w:cs="Times New Roman"/>
        </w:rPr>
      </w:pPr>
      <w:r w:rsidRPr="002B7CAB">
        <w:rPr>
          <w:rFonts w:ascii="Times New Roman" w:hAnsi="Times New Roman" w:cs="Times New Roman"/>
        </w:rPr>
        <w:t xml:space="preserve">xv. </w:t>
      </w:r>
      <w:proofErr w:type="gramStart"/>
      <w:r w:rsidRPr="002B7CAB">
        <w:rPr>
          <w:rFonts w:ascii="Times New Roman" w:hAnsi="Times New Roman" w:cs="Times New Roman"/>
        </w:rPr>
        <w:t>the</w:t>
      </w:r>
      <w:proofErr w:type="gramEnd"/>
      <w:r w:rsidRPr="002B7CAB">
        <w:rPr>
          <w:rFonts w:ascii="Times New Roman" w:hAnsi="Times New Roman" w:cs="Times New Roman"/>
        </w:rPr>
        <w:t xml:space="preserve"> </w:t>
      </w:r>
      <w:r w:rsidRPr="002B7CAB">
        <w:rPr>
          <w:rFonts w:ascii="Times New Roman" w:hAnsi="Times New Roman" w:cs="Times New Roman"/>
          <w:b/>
        </w:rPr>
        <w:t>centrality of class in cultural studies</w:t>
      </w:r>
      <w:r w:rsidRPr="002B7CAB">
        <w:rPr>
          <w:rFonts w:ascii="Times New Roman" w:hAnsi="Times New Roman" w:cs="Times New Roman"/>
        </w:rPr>
        <w:t xml:space="preserve">; the importance of race and gender in cultural studies; questions about the invisibility of race in cultural studies analysis; </w:t>
      </w:r>
      <w:proofErr w:type="spellStart"/>
      <w:r w:rsidRPr="002B7CAB">
        <w:rPr>
          <w:rFonts w:ascii="Times New Roman" w:hAnsi="Times New Roman" w:cs="Times New Roman"/>
        </w:rPr>
        <w:t>ebates</w:t>
      </w:r>
      <w:proofErr w:type="spellEnd"/>
      <w:r w:rsidRPr="002B7CAB">
        <w:rPr>
          <w:rFonts w:ascii="Times New Roman" w:hAnsi="Times New Roman" w:cs="Times New Roman"/>
        </w:rPr>
        <w:t xml:space="preserve"> about ideology, hegemony and identity.</w:t>
      </w:r>
    </w:p>
    <w:p w14:paraId="72574F4F" w14:textId="77777777" w:rsidR="00DA7F99" w:rsidRPr="002B7CAB" w:rsidRDefault="00DA7F99" w:rsidP="00DA7F99">
      <w:pPr>
        <w:jc w:val="both"/>
        <w:rPr>
          <w:rFonts w:ascii="Times New Roman" w:hAnsi="Times New Roman" w:cs="Times New Roman"/>
        </w:rPr>
      </w:pPr>
      <w:r w:rsidRPr="002B7CAB">
        <w:rPr>
          <w:rFonts w:ascii="Times New Roman" w:hAnsi="Times New Roman" w:cs="Times New Roman"/>
        </w:rPr>
        <w:t xml:space="preserve">52. </w:t>
      </w:r>
      <w:proofErr w:type="gramStart"/>
      <w:r w:rsidRPr="002B7CAB">
        <w:rPr>
          <w:rFonts w:ascii="Times New Roman" w:hAnsi="Times New Roman" w:cs="Times New Roman"/>
        </w:rPr>
        <w:t>the</w:t>
      </w:r>
      <w:proofErr w:type="gramEnd"/>
      <w:r w:rsidRPr="002B7CAB">
        <w:rPr>
          <w:rFonts w:ascii="Times New Roman" w:hAnsi="Times New Roman" w:cs="Times New Roman"/>
        </w:rPr>
        <w:t xml:space="preserve"> </w:t>
      </w:r>
      <w:r w:rsidRPr="002B7CAB">
        <w:rPr>
          <w:rFonts w:ascii="Times New Roman" w:hAnsi="Times New Roman" w:cs="Times New Roman"/>
          <w:b/>
        </w:rPr>
        <w:t>theory of culture</w:t>
      </w:r>
      <w:r w:rsidRPr="002B7CAB">
        <w:rPr>
          <w:rFonts w:ascii="Times New Roman" w:hAnsi="Times New Roman" w:cs="Times New Roman"/>
        </w:rPr>
        <w:t xml:space="preserve"> is “the study of relationships between elements in a whole way of life.”</w:t>
      </w:r>
    </w:p>
    <w:p w14:paraId="1A8A6C88" w14:textId="77777777" w:rsidR="00DA7F99" w:rsidRPr="002B7CAB" w:rsidRDefault="00DA7F99" w:rsidP="00DA7F99">
      <w:pPr>
        <w:jc w:val="both"/>
        <w:rPr>
          <w:rFonts w:ascii="Times New Roman" w:hAnsi="Times New Roman" w:cs="Times New Roman"/>
        </w:rPr>
      </w:pPr>
      <w:r w:rsidRPr="002B7CAB">
        <w:rPr>
          <w:rFonts w:ascii="Times New Roman" w:hAnsi="Times New Roman" w:cs="Times New Roman"/>
        </w:rPr>
        <w:t xml:space="preserve">52. “The </w:t>
      </w:r>
      <w:r w:rsidRPr="002B7CAB">
        <w:rPr>
          <w:rFonts w:ascii="Times New Roman" w:hAnsi="Times New Roman" w:cs="Times New Roman"/>
          <w:b/>
        </w:rPr>
        <w:t>analysis of culture</w:t>
      </w:r>
      <w:r w:rsidRPr="002B7CAB">
        <w:rPr>
          <w:rFonts w:ascii="Times New Roman" w:hAnsi="Times New Roman" w:cs="Times New Roman"/>
        </w:rPr>
        <w:t xml:space="preserve"> is the attempt to discover the nature of the organization which is the </w:t>
      </w:r>
      <w:proofErr w:type="spellStart"/>
      <w:r w:rsidRPr="002B7CAB">
        <w:rPr>
          <w:rFonts w:ascii="Times New Roman" w:hAnsi="Times New Roman" w:cs="Times New Roman"/>
        </w:rPr>
        <w:t>the</w:t>
      </w:r>
      <w:proofErr w:type="spellEnd"/>
      <w:r w:rsidRPr="002B7CAB">
        <w:rPr>
          <w:rFonts w:ascii="Times New Roman" w:hAnsi="Times New Roman" w:cs="Times New Roman"/>
        </w:rPr>
        <w:t xml:space="preserve"> complex of these relationships.”</w:t>
      </w:r>
    </w:p>
    <w:p w14:paraId="4B72675C" w14:textId="77777777" w:rsidR="00DA7F99" w:rsidRPr="002B7CAB" w:rsidRDefault="00DA7F99" w:rsidP="00DA7F99">
      <w:pPr>
        <w:jc w:val="both"/>
        <w:rPr>
          <w:rFonts w:ascii="Times New Roman" w:hAnsi="Times New Roman" w:cs="Times New Roman"/>
        </w:rPr>
      </w:pPr>
      <w:r w:rsidRPr="002B7CAB">
        <w:rPr>
          <w:rFonts w:ascii="Times New Roman" w:hAnsi="Times New Roman" w:cs="Times New Roman"/>
        </w:rPr>
        <w:t xml:space="preserve">53. </w:t>
      </w:r>
      <w:r w:rsidRPr="002B7CAB">
        <w:rPr>
          <w:rFonts w:ascii="Times New Roman" w:hAnsi="Times New Roman" w:cs="Times New Roman"/>
          <w:b/>
        </w:rPr>
        <w:t>Structure of feeling</w:t>
      </w:r>
      <w:r w:rsidRPr="002B7CAB">
        <w:rPr>
          <w:rFonts w:ascii="Times New Roman" w:hAnsi="Times New Roman" w:cs="Times New Roman"/>
        </w:rPr>
        <w:t xml:space="preserve"> “is the culture of a period: it is the particular living result of all the elements in the general organization.”</w:t>
      </w:r>
    </w:p>
    <w:p w14:paraId="7EF418F9" w14:textId="77777777" w:rsidR="00DA7F99" w:rsidRPr="002B7CAB" w:rsidRDefault="00DA7F99" w:rsidP="00DA7F99">
      <w:pPr>
        <w:jc w:val="both"/>
        <w:rPr>
          <w:rFonts w:ascii="Times New Roman" w:hAnsi="Times New Roman" w:cs="Times New Roman"/>
        </w:rPr>
      </w:pPr>
      <w:r w:rsidRPr="002B7CAB">
        <w:rPr>
          <w:rFonts w:ascii="Times New Roman" w:hAnsi="Times New Roman" w:cs="Times New Roman"/>
        </w:rPr>
        <w:t xml:space="preserve">54. Three </w:t>
      </w:r>
      <w:r w:rsidRPr="002B7CAB">
        <w:rPr>
          <w:rFonts w:ascii="Times New Roman" w:hAnsi="Times New Roman" w:cs="Times New Roman"/>
          <w:b/>
        </w:rPr>
        <w:t>levels of culture</w:t>
      </w:r>
      <w:r w:rsidRPr="002B7CAB">
        <w:rPr>
          <w:rFonts w:ascii="Times New Roman" w:hAnsi="Times New Roman" w:cs="Times New Roman"/>
        </w:rPr>
        <w:t xml:space="preserve">: (a) the lived culture, (b) the recorded culture, and (c) the culture of the selective tradition. </w:t>
      </w:r>
    </w:p>
    <w:p w14:paraId="756EFF84" w14:textId="77777777" w:rsidR="00DD4267" w:rsidRPr="002B7CAB" w:rsidRDefault="00DD4267" w:rsidP="00DD4267">
      <w:pPr>
        <w:jc w:val="both"/>
        <w:rPr>
          <w:rFonts w:ascii="Times New Roman" w:hAnsi="Times New Roman" w:cs="Times New Roman"/>
        </w:rPr>
      </w:pPr>
      <w:r w:rsidRPr="002B7CAB">
        <w:rPr>
          <w:rFonts w:ascii="Times New Roman" w:hAnsi="Times New Roman" w:cs="Times New Roman"/>
        </w:rPr>
        <w:t xml:space="preserve">48. </w:t>
      </w:r>
      <w:proofErr w:type="gramStart"/>
      <w:r w:rsidRPr="002B7CAB">
        <w:rPr>
          <w:rFonts w:ascii="Times New Roman" w:hAnsi="Times New Roman" w:cs="Times New Roman"/>
        </w:rPr>
        <w:t>three</w:t>
      </w:r>
      <w:proofErr w:type="gramEnd"/>
      <w:r w:rsidRPr="002B7CAB">
        <w:rPr>
          <w:rFonts w:ascii="Times New Roman" w:hAnsi="Times New Roman" w:cs="Times New Roman"/>
        </w:rPr>
        <w:t xml:space="preserve"> general categories in the </w:t>
      </w:r>
      <w:r w:rsidRPr="002B7CAB">
        <w:rPr>
          <w:rFonts w:ascii="Times New Roman" w:hAnsi="Times New Roman" w:cs="Times New Roman"/>
          <w:b/>
        </w:rPr>
        <w:t>definition of culture</w:t>
      </w:r>
      <w:r w:rsidRPr="002B7CAB">
        <w:rPr>
          <w:rFonts w:ascii="Times New Roman" w:hAnsi="Times New Roman" w:cs="Times New Roman"/>
        </w:rPr>
        <w:t>: (a) the ‘ideal’, (b) the ‘documentary’, and (c) the ‘social’.</w:t>
      </w:r>
    </w:p>
    <w:tbl>
      <w:tblPr>
        <w:tblStyle w:val="TableGrid"/>
        <w:tblW w:w="9378" w:type="dxa"/>
        <w:tblLayout w:type="fixed"/>
        <w:tblLook w:val="04A0" w:firstRow="1" w:lastRow="0" w:firstColumn="1" w:lastColumn="0" w:noHBand="0" w:noVBand="1"/>
      </w:tblPr>
      <w:tblGrid>
        <w:gridCol w:w="1818"/>
        <w:gridCol w:w="2610"/>
        <w:gridCol w:w="3150"/>
        <w:gridCol w:w="1800"/>
      </w:tblGrid>
      <w:tr w:rsidR="00DD4267" w:rsidRPr="002B7CAB" w14:paraId="74925A72" w14:textId="77777777" w:rsidTr="00CB129A">
        <w:tc>
          <w:tcPr>
            <w:tcW w:w="1818" w:type="dxa"/>
          </w:tcPr>
          <w:p w14:paraId="3E4D5CEB" w14:textId="77777777" w:rsidR="00DD4267" w:rsidRPr="002B7CAB" w:rsidRDefault="00DD4267" w:rsidP="00CB129A">
            <w:pPr>
              <w:jc w:val="center"/>
              <w:rPr>
                <w:rFonts w:ascii="Times New Roman" w:hAnsi="Times New Roman" w:cs="Times New Roman"/>
                <w:b/>
              </w:rPr>
            </w:pPr>
            <w:r w:rsidRPr="002B7CAB">
              <w:rPr>
                <w:rFonts w:ascii="Times New Roman" w:hAnsi="Times New Roman" w:cs="Times New Roman"/>
                <w:b/>
              </w:rPr>
              <w:t>Categories</w:t>
            </w:r>
          </w:p>
        </w:tc>
        <w:tc>
          <w:tcPr>
            <w:tcW w:w="2610" w:type="dxa"/>
          </w:tcPr>
          <w:p w14:paraId="38F287DA" w14:textId="77777777" w:rsidR="00DD4267" w:rsidRPr="002B7CAB" w:rsidRDefault="00DD4267" w:rsidP="00CB129A">
            <w:pPr>
              <w:jc w:val="center"/>
              <w:rPr>
                <w:rFonts w:ascii="Times New Roman" w:hAnsi="Times New Roman" w:cs="Times New Roman"/>
                <w:b/>
              </w:rPr>
            </w:pPr>
            <w:r w:rsidRPr="002B7CAB">
              <w:rPr>
                <w:rFonts w:ascii="Times New Roman" w:hAnsi="Times New Roman" w:cs="Times New Roman"/>
                <w:b/>
              </w:rPr>
              <w:t>Definition of culture deals with</w:t>
            </w:r>
          </w:p>
        </w:tc>
        <w:tc>
          <w:tcPr>
            <w:tcW w:w="3150" w:type="dxa"/>
          </w:tcPr>
          <w:p w14:paraId="4B527FED" w14:textId="77777777" w:rsidR="00DD4267" w:rsidRPr="002B7CAB" w:rsidRDefault="00DD4267" w:rsidP="00CB129A">
            <w:pPr>
              <w:jc w:val="center"/>
              <w:rPr>
                <w:rFonts w:ascii="Times New Roman" w:hAnsi="Times New Roman" w:cs="Times New Roman"/>
                <w:b/>
              </w:rPr>
            </w:pPr>
            <w:r w:rsidRPr="002B7CAB">
              <w:rPr>
                <w:rFonts w:ascii="Times New Roman" w:hAnsi="Times New Roman" w:cs="Times New Roman"/>
                <w:b/>
              </w:rPr>
              <w:t>Analysis of culture includes</w:t>
            </w:r>
          </w:p>
        </w:tc>
        <w:tc>
          <w:tcPr>
            <w:tcW w:w="1800" w:type="dxa"/>
          </w:tcPr>
          <w:p w14:paraId="370276BF" w14:textId="77777777" w:rsidR="00DD4267" w:rsidRPr="002B7CAB" w:rsidRDefault="00DD4267" w:rsidP="00CB129A">
            <w:pPr>
              <w:jc w:val="center"/>
              <w:rPr>
                <w:rFonts w:ascii="Times New Roman" w:hAnsi="Times New Roman" w:cs="Times New Roman"/>
                <w:b/>
              </w:rPr>
            </w:pPr>
            <w:r w:rsidRPr="002B7CAB">
              <w:rPr>
                <w:rFonts w:ascii="Times New Roman" w:hAnsi="Times New Roman" w:cs="Times New Roman"/>
                <w:b/>
              </w:rPr>
              <w:t>Williams’ Remarks</w:t>
            </w:r>
          </w:p>
        </w:tc>
      </w:tr>
      <w:tr w:rsidR="00DD4267" w:rsidRPr="002B7CAB" w14:paraId="70CADAE1" w14:textId="77777777" w:rsidTr="00CB129A">
        <w:tc>
          <w:tcPr>
            <w:tcW w:w="1818" w:type="dxa"/>
          </w:tcPr>
          <w:p w14:paraId="2DA4B82F" w14:textId="77777777" w:rsidR="00DD4267" w:rsidRPr="002B7CAB" w:rsidRDefault="00DD4267" w:rsidP="00CB129A">
            <w:pPr>
              <w:jc w:val="both"/>
              <w:rPr>
                <w:rFonts w:ascii="Times New Roman" w:hAnsi="Times New Roman" w:cs="Times New Roman"/>
              </w:rPr>
            </w:pPr>
            <w:r w:rsidRPr="002B7CAB">
              <w:rPr>
                <w:rFonts w:ascii="Times New Roman" w:hAnsi="Times New Roman" w:cs="Times New Roman"/>
              </w:rPr>
              <w:t>The ‘ideal’</w:t>
            </w:r>
          </w:p>
        </w:tc>
        <w:tc>
          <w:tcPr>
            <w:tcW w:w="2610" w:type="dxa"/>
          </w:tcPr>
          <w:p w14:paraId="233AA4CA" w14:textId="77777777" w:rsidR="00DD4267" w:rsidRPr="002B7CAB" w:rsidRDefault="00DD4267" w:rsidP="00CB129A">
            <w:pPr>
              <w:jc w:val="both"/>
              <w:rPr>
                <w:rFonts w:ascii="Times New Roman" w:hAnsi="Times New Roman" w:cs="Times New Roman"/>
              </w:rPr>
            </w:pPr>
            <w:r w:rsidRPr="002B7CAB">
              <w:rPr>
                <w:rFonts w:ascii="Times New Roman" w:hAnsi="Times New Roman" w:cs="Times New Roman"/>
              </w:rPr>
              <w:t>The culture is a state or process of human perfection in terms of certain ‘universal’ values.</w:t>
            </w:r>
          </w:p>
        </w:tc>
        <w:tc>
          <w:tcPr>
            <w:tcW w:w="3150" w:type="dxa"/>
          </w:tcPr>
          <w:p w14:paraId="1BD09853" w14:textId="77777777" w:rsidR="00DD4267" w:rsidRPr="002B7CAB" w:rsidRDefault="00DD4267" w:rsidP="00CB129A">
            <w:pPr>
              <w:jc w:val="both"/>
              <w:rPr>
                <w:rFonts w:ascii="Times New Roman" w:hAnsi="Times New Roman" w:cs="Times New Roman"/>
              </w:rPr>
            </w:pPr>
            <w:r w:rsidRPr="002B7CAB">
              <w:rPr>
                <w:rFonts w:ascii="Times New Roman" w:hAnsi="Times New Roman" w:cs="Times New Roman"/>
              </w:rPr>
              <w:t>The discovery and description, in lives and works, of certain absolute/universal values.</w:t>
            </w:r>
          </w:p>
        </w:tc>
        <w:tc>
          <w:tcPr>
            <w:tcW w:w="1800" w:type="dxa"/>
          </w:tcPr>
          <w:p w14:paraId="2C7071CF" w14:textId="77777777" w:rsidR="00DD4267" w:rsidRPr="002B7CAB" w:rsidRDefault="00DD4267" w:rsidP="00CB129A">
            <w:pPr>
              <w:jc w:val="both"/>
              <w:rPr>
                <w:rFonts w:ascii="Times New Roman" w:hAnsi="Times New Roman" w:cs="Times New Roman"/>
              </w:rPr>
            </w:pPr>
            <w:r w:rsidRPr="002B7CAB">
              <w:rPr>
                <w:rFonts w:ascii="Times New Roman" w:hAnsi="Times New Roman" w:cs="Times New Roman"/>
              </w:rPr>
              <w:t>Unacceptable.</w:t>
            </w:r>
          </w:p>
        </w:tc>
      </w:tr>
      <w:tr w:rsidR="00DD4267" w:rsidRPr="002B7CAB" w14:paraId="072E48E5" w14:textId="77777777" w:rsidTr="00CB129A">
        <w:tc>
          <w:tcPr>
            <w:tcW w:w="1818" w:type="dxa"/>
          </w:tcPr>
          <w:p w14:paraId="313BCAEC" w14:textId="77777777" w:rsidR="00DD4267" w:rsidRPr="002B7CAB" w:rsidRDefault="00DD4267" w:rsidP="00CB129A">
            <w:pPr>
              <w:jc w:val="both"/>
              <w:rPr>
                <w:rFonts w:ascii="Times New Roman" w:hAnsi="Times New Roman" w:cs="Times New Roman"/>
              </w:rPr>
            </w:pPr>
            <w:r w:rsidRPr="002B7CAB">
              <w:rPr>
                <w:rFonts w:ascii="Times New Roman" w:hAnsi="Times New Roman" w:cs="Times New Roman"/>
              </w:rPr>
              <w:t>The ‘documentary’</w:t>
            </w:r>
          </w:p>
        </w:tc>
        <w:tc>
          <w:tcPr>
            <w:tcW w:w="2610" w:type="dxa"/>
          </w:tcPr>
          <w:p w14:paraId="5DE489D6" w14:textId="77777777" w:rsidR="00DD4267" w:rsidRPr="002B7CAB" w:rsidRDefault="00DD4267" w:rsidP="00CB129A">
            <w:pPr>
              <w:jc w:val="both"/>
              <w:rPr>
                <w:rFonts w:ascii="Times New Roman" w:hAnsi="Times New Roman" w:cs="Times New Roman"/>
              </w:rPr>
            </w:pPr>
            <w:r w:rsidRPr="002B7CAB">
              <w:rPr>
                <w:rFonts w:ascii="Times New Roman" w:hAnsi="Times New Roman" w:cs="Times New Roman"/>
              </w:rPr>
              <w:t>The culture is body of intellectual and imaginative work, in which, in a detailed way, human thought and experience are variously recorded.</w:t>
            </w:r>
          </w:p>
        </w:tc>
        <w:tc>
          <w:tcPr>
            <w:tcW w:w="3150" w:type="dxa"/>
          </w:tcPr>
          <w:p w14:paraId="2388C93C" w14:textId="77777777" w:rsidR="00DD4267" w:rsidRPr="002B7CAB" w:rsidRDefault="00DD4267" w:rsidP="00CB129A">
            <w:pPr>
              <w:jc w:val="both"/>
              <w:rPr>
                <w:rFonts w:ascii="Times New Roman" w:hAnsi="Times New Roman" w:cs="Times New Roman"/>
              </w:rPr>
            </w:pPr>
            <w:r w:rsidRPr="002B7CAB">
              <w:rPr>
                <w:rFonts w:ascii="Times New Roman" w:hAnsi="Times New Roman" w:cs="Times New Roman"/>
              </w:rPr>
              <w:t>The activity of criticism, by which the nature of thought, the details of the language, form and convention … are described and valued.</w:t>
            </w:r>
          </w:p>
        </w:tc>
        <w:tc>
          <w:tcPr>
            <w:tcW w:w="1800" w:type="dxa"/>
          </w:tcPr>
          <w:p w14:paraId="519CCB40" w14:textId="77777777" w:rsidR="00DD4267" w:rsidRPr="002B7CAB" w:rsidRDefault="00DD4267" w:rsidP="00CB129A">
            <w:pPr>
              <w:jc w:val="both"/>
              <w:rPr>
                <w:rFonts w:ascii="Times New Roman" w:hAnsi="Times New Roman" w:cs="Times New Roman"/>
              </w:rPr>
            </w:pPr>
            <w:r w:rsidRPr="002B7CAB">
              <w:rPr>
                <w:rFonts w:ascii="Times New Roman" w:hAnsi="Times New Roman" w:cs="Times New Roman"/>
              </w:rPr>
              <w:t>Unacceptable.</w:t>
            </w:r>
          </w:p>
        </w:tc>
      </w:tr>
      <w:tr w:rsidR="00DD4267" w:rsidRPr="002B7CAB" w14:paraId="114CC034" w14:textId="77777777" w:rsidTr="00CB129A">
        <w:tc>
          <w:tcPr>
            <w:tcW w:w="1818" w:type="dxa"/>
          </w:tcPr>
          <w:p w14:paraId="15AF2939" w14:textId="77777777" w:rsidR="00DD4267" w:rsidRPr="002B7CAB" w:rsidRDefault="00DD4267" w:rsidP="00CB129A">
            <w:pPr>
              <w:jc w:val="both"/>
              <w:rPr>
                <w:rFonts w:ascii="Times New Roman" w:hAnsi="Times New Roman" w:cs="Times New Roman"/>
              </w:rPr>
            </w:pPr>
            <w:r w:rsidRPr="002B7CAB">
              <w:rPr>
                <w:rFonts w:ascii="Times New Roman" w:hAnsi="Times New Roman" w:cs="Times New Roman"/>
              </w:rPr>
              <w:t>The ‘social’</w:t>
            </w:r>
          </w:p>
        </w:tc>
        <w:tc>
          <w:tcPr>
            <w:tcW w:w="2610" w:type="dxa"/>
          </w:tcPr>
          <w:p w14:paraId="7BCD33BD" w14:textId="77777777" w:rsidR="00DD4267" w:rsidRPr="002B7CAB" w:rsidRDefault="00DD4267" w:rsidP="00CB129A">
            <w:pPr>
              <w:jc w:val="both"/>
              <w:rPr>
                <w:rFonts w:ascii="Times New Roman" w:hAnsi="Times New Roman" w:cs="Times New Roman"/>
              </w:rPr>
            </w:pPr>
            <w:r w:rsidRPr="002B7CAB">
              <w:rPr>
                <w:rFonts w:ascii="Times New Roman" w:hAnsi="Times New Roman" w:cs="Times New Roman"/>
              </w:rPr>
              <w:t>The culture is a description of a particular way of life, which expresses certain meanings and values.</w:t>
            </w:r>
          </w:p>
        </w:tc>
        <w:tc>
          <w:tcPr>
            <w:tcW w:w="3150" w:type="dxa"/>
          </w:tcPr>
          <w:p w14:paraId="0A46D72B" w14:textId="77777777" w:rsidR="00DD4267" w:rsidRPr="002B7CAB" w:rsidRDefault="00DD4267" w:rsidP="00CB129A">
            <w:pPr>
              <w:jc w:val="both"/>
              <w:rPr>
                <w:rFonts w:ascii="Times New Roman" w:hAnsi="Times New Roman" w:cs="Times New Roman"/>
              </w:rPr>
            </w:pPr>
            <w:r w:rsidRPr="002B7CAB">
              <w:rPr>
                <w:rFonts w:ascii="Times New Roman" w:hAnsi="Times New Roman" w:cs="Times New Roman"/>
              </w:rPr>
              <w:t>The clarification of the meanings and values implicit and explicit in a particular way of life, a particular culture.</w:t>
            </w:r>
          </w:p>
        </w:tc>
        <w:tc>
          <w:tcPr>
            <w:tcW w:w="1800" w:type="dxa"/>
          </w:tcPr>
          <w:p w14:paraId="5AB949B0" w14:textId="77777777" w:rsidR="00DD4267" w:rsidRPr="002B7CAB" w:rsidRDefault="00DD4267" w:rsidP="00CB129A">
            <w:pPr>
              <w:jc w:val="both"/>
              <w:rPr>
                <w:rFonts w:ascii="Times New Roman" w:hAnsi="Times New Roman" w:cs="Times New Roman"/>
              </w:rPr>
            </w:pPr>
            <w:r w:rsidRPr="002B7CAB">
              <w:rPr>
                <w:rFonts w:ascii="Times New Roman" w:hAnsi="Times New Roman" w:cs="Times New Roman"/>
              </w:rPr>
              <w:t>Wrong.</w:t>
            </w:r>
          </w:p>
        </w:tc>
      </w:tr>
    </w:tbl>
    <w:p w14:paraId="48764782" w14:textId="77777777" w:rsidR="00DD4267" w:rsidRPr="002B7CAB" w:rsidRDefault="00DD4267" w:rsidP="00DD4267">
      <w:pPr>
        <w:jc w:val="both"/>
        <w:rPr>
          <w:rFonts w:ascii="Times New Roman" w:hAnsi="Times New Roman" w:cs="Times New Roman"/>
        </w:rPr>
      </w:pPr>
    </w:p>
    <w:p w14:paraId="7CA21E0A" w14:textId="77777777" w:rsidR="00B722FB" w:rsidRPr="002B7CAB" w:rsidRDefault="00B722FB" w:rsidP="00B722FB">
      <w:pPr>
        <w:jc w:val="both"/>
        <w:rPr>
          <w:rFonts w:ascii="Times New Roman" w:hAnsi="Times New Roman" w:cs="Times New Roman"/>
        </w:rPr>
      </w:pPr>
      <w:r w:rsidRPr="002B7CAB">
        <w:rPr>
          <w:rFonts w:ascii="Times New Roman" w:hAnsi="Times New Roman" w:cs="Times New Roman"/>
        </w:rPr>
        <w:t>427. “</w:t>
      </w:r>
      <w:proofErr w:type="gramStart"/>
      <w:r w:rsidRPr="002B7CAB">
        <w:rPr>
          <w:rFonts w:ascii="Times New Roman" w:hAnsi="Times New Roman" w:cs="Times New Roman"/>
        </w:rPr>
        <w:t>the</w:t>
      </w:r>
      <w:proofErr w:type="gramEnd"/>
      <w:r w:rsidRPr="002B7CAB">
        <w:rPr>
          <w:rFonts w:ascii="Times New Roman" w:hAnsi="Times New Roman" w:cs="Times New Roman"/>
        </w:rPr>
        <w:t xml:space="preserve"> </w:t>
      </w:r>
      <w:r w:rsidRPr="002B7CAB">
        <w:rPr>
          <w:rFonts w:ascii="Times New Roman" w:hAnsi="Times New Roman" w:cs="Times New Roman"/>
          <w:b/>
        </w:rPr>
        <w:t>field of culture</w:t>
      </w:r>
      <w:r w:rsidRPr="002B7CAB">
        <w:rPr>
          <w:rFonts w:ascii="Times New Roman" w:hAnsi="Times New Roman" w:cs="Times New Roman"/>
        </w:rPr>
        <w:t xml:space="preserve"> is always a site of ideological struggle.” The struggle deals with “the boundaries between dominant and popular culture.”</w:t>
      </w:r>
    </w:p>
    <w:p w14:paraId="72676156" w14:textId="77777777" w:rsidR="00B722FB" w:rsidRPr="002B7CAB" w:rsidRDefault="00B722FB" w:rsidP="00B722FB">
      <w:pPr>
        <w:jc w:val="both"/>
        <w:rPr>
          <w:rFonts w:ascii="Times New Roman" w:hAnsi="Times New Roman" w:cs="Times New Roman"/>
        </w:rPr>
      </w:pPr>
      <w:r w:rsidRPr="002B7CAB">
        <w:rPr>
          <w:rFonts w:ascii="Times New Roman" w:hAnsi="Times New Roman" w:cs="Times New Roman"/>
        </w:rPr>
        <w:t>428. “</w:t>
      </w:r>
      <w:proofErr w:type="gramStart"/>
      <w:r w:rsidRPr="002B7CAB">
        <w:rPr>
          <w:rFonts w:ascii="Times New Roman" w:hAnsi="Times New Roman" w:cs="Times New Roman"/>
        </w:rPr>
        <w:t>the</w:t>
      </w:r>
      <w:proofErr w:type="gramEnd"/>
      <w:r w:rsidRPr="002B7CAB">
        <w:rPr>
          <w:rFonts w:ascii="Times New Roman" w:hAnsi="Times New Roman" w:cs="Times New Roman"/>
        </w:rPr>
        <w:t xml:space="preserve"> </w:t>
      </w:r>
      <w:r w:rsidRPr="002B7CAB">
        <w:rPr>
          <w:rFonts w:ascii="Times New Roman" w:hAnsi="Times New Roman" w:cs="Times New Roman"/>
          <w:b/>
        </w:rPr>
        <w:t>cultural field</w:t>
      </w:r>
      <w:r w:rsidRPr="002B7CAB">
        <w:rPr>
          <w:rFonts w:ascii="Times New Roman" w:hAnsi="Times New Roman" w:cs="Times New Roman"/>
        </w:rPr>
        <w:t xml:space="preserve"> is site of continual conflict between the ‘strategy’ of cultural imposition (production) and the ‘tactics’ of cultural use (consumption).”</w:t>
      </w:r>
    </w:p>
    <w:p w14:paraId="030E1C41" w14:textId="77777777" w:rsidR="00B722FB" w:rsidRPr="002B7CAB" w:rsidRDefault="00B722FB" w:rsidP="00B722FB">
      <w:pPr>
        <w:jc w:val="both"/>
        <w:rPr>
          <w:rFonts w:ascii="Times New Roman" w:hAnsi="Times New Roman" w:cs="Times New Roman"/>
        </w:rPr>
      </w:pPr>
      <w:r w:rsidRPr="002B7CAB">
        <w:rPr>
          <w:rFonts w:ascii="Times New Roman" w:hAnsi="Times New Roman" w:cs="Times New Roman"/>
        </w:rPr>
        <w:t xml:space="preserve">xiii. “The </w:t>
      </w:r>
      <w:r w:rsidRPr="002B7CAB">
        <w:rPr>
          <w:rFonts w:ascii="Times New Roman" w:hAnsi="Times New Roman" w:cs="Times New Roman"/>
          <w:b/>
        </w:rPr>
        <w:t>cultural field</w:t>
      </w:r>
      <w:r w:rsidRPr="002B7CAB">
        <w:rPr>
          <w:rFonts w:ascii="Times New Roman" w:hAnsi="Times New Roman" w:cs="Times New Roman"/>
        </w:rPr>
        <w:t xml:space="preserve"> is defined by the struggle to articulate, disarticulate and rearticulate cultural texts and practices for particular ideologies, particular politics.”</w:t>
      </w:r>
    </w:p>
    <w:p w14:paraId="4F5E8E67" w14:textId="77777777" w:rsidR="00B722FB" w:rsidRPr="002B7CAB" w:rsidRDefault="00B722FB" w:rsidP="00B722FB">
      <w:pPr>
        <w:jc w:val="both"/>
        <w:rPr>
          <w:rFonts w:ascii="Times New Roman" w:hAnsi="Times New Roman" w:cs="Times New Roman"/>
        </w:rPr>
      </w:pPr>
      <w:r w:rsidRPr="002B7CAB">
        <w:rPr>
          <w:rFonts w:ascii="Times New Roman" w:hAnsi="Times New Roman" w:cs="Times New Roman"/>
        </w:rPr>
        <w:t xml:space="preserve">xiii. </w:t>
      </w:r>
      <w:proofErr w:type="gramStart"/>
      <w:r w:rsidRPr="002B7CAB">
        <w:rPr>
          <w:rFonts w:ascii="Times New Roman" w:hAnsi="Times New Roman" w:cs="Times New Roman"/>
        </w:rPr>
        <w:t>for</w:t>
      </w:r>
      <w:proofErr w:type="gramEnd"/>
      <w:r w:rsidRPr="002B7CAB">
        <w:rPr>
          <w:rFonts w:ascii="Times New Roman" w:hAnsi="Times New Roman" w:cs="Times New Roman"/>
        </w:rPr>
        <w:t xml:space="preserve"> Hall, “the </w:t>
      </w:r>
      <w:r w:rsidRPr="002B7CAB">
        <w:rPr>
          <w:rFonts w:ascii="Times New Roman" w:hAnsi="Times New Roman" w:cs="Times New Roman"/>
          <w:b/>
        </w:rPr>
        <w:t>field of culture</w:t>
      </w:r>
      <w:r w:rsidRPr="002B7CAB">
        <w:rPr>
          <w:rFonts w:ascii="Times New Roman" w:hAnsi="Times New Roman" w:cs="Times New Roman"/>
        </w:rPr>
        <w:t xml:space="preserve"> is a major site of ideological struggle, a terrain of ‘incorporation’ and ‘resistance’: one of the sites where hegemony is to be won or lost.”</w:t>
      </w:r>
    </w:p>
    <w:p w14:paraId="7989E660" w14:textId="77777777" w:rsidR="00372BE8" w:rsidRPr="002B7CAB" w:rsidRDefault="00372BE8" w:rsidP="00372BE8">
      <w:pPr>
        <w:rPr>
          <w:rFonts w:ascii="Times New Roman" w:hAnsi="Times New Roman" w:cs="Times New Roman"/>
          <w:b/>
        </w:rPr>
      </w:pPr>
      <w:r w:rsidRPr="002B7CAB">
        <w:rPr>
          <w:rFonts w:ascii="Times New Roman" w:hAnsi="Times New Roman" w:cs="Times New Roman"/>
          <w:b/>
        </w:rPr>
        <w:lastRenderedPageBreak/>
        <w:t>========================================================================</w:t>
      </w:r>
    </w:p>
    <w:p w14:paraId="3A57E35E" w14:textId="77777777" w:rsidR="00B722FB" w:rsidRPr="002B7CAB" w:rsidRDefault="00B722FB" w:rsidP="00B722FB">
      <w:pPr>
        <w:rPr>
          <w:rFonts w:ascii="Times New Roman" w:hAnsi="Times New Roman" w:cs="Times New Roman"/>
          <w:b/>
        </w:rPr>
      </w:pPr>
      <w:r w:rsidRPr="002B7CAB">
        <w:rPr>
          <w:rFonts w:ascii="Times New Roman" w:hAnsi="Times New Roman" w:cs="Times New Roman"/>
          <w:b/>
        </w:rPr>
        <w:t>2. Culture</w:t>
      </w:r>
      <w:r w:rsidR="009D6054" w:rsidRPr="002B7CAB">
        <w:rPr>
          <w:rFonts w:ascii="Times New Roman" w:hAnsi="Times New Roman" w:cs="Times New Roman"/>
          <w:b/>
        </w:rPr>
        <w:t xml:space="preserve">, Meanings </w:t>
      </w:r>
      <w:r w:rsidRPr="002B7CAB">
        <w:rPr>
          <w:rFonts w:ascii="Times New Roman" w:hAnsi="Times New Roman" w:cs="Times New Roman"/>
          <w:b/>
        </w:rPr>
        <w:t>and Ideologies</w:t>
      </w:r>
    </w:p>
    <w:p w14:paraId="58BA559A" w14:textId="77777777" w:rsidR="00B722FB" w:rsidRPr="002B7CAB" w:rsidRDefault="00B722FB" w:rsidP="00B722FB">
      <w:pPr>
        <w:rPr>
          <w:rFonts w:ascii="Times New Roman" w:hAnsi="Times New Roman" w:cs="Times New Roman"/>
          <w:b/>
        </w:rPr>
      </w:pPr>
      <w:r w:rsidRPr="002B7CAB">
        <w:rPr>
          <w:rFonts w:ascii="Times New Roman" w:hAnsi="Times New Roman" w:cs="Times New Roman"/>
          <w:b/>
        </w:rPr>
        <w:t>========================================================================</w:t>
      </w:r>
    </w:p>
    <w:p w14:paraId="7F72E795" w14:textId="77777777" w:rsidR="009D6054" w:rsidRPr="002B7CAB" w:rsidRDefault="009D6054" w:rsidP="009D6054">
      <w:pPr>
        <w:jc w:val="both"/>
        <w:rPr>
          <w:rFonts w:ascii="Times New Roman" w:hAnsi="Times New Roman" w:cs="Times New Roman"/>
        </w:rPr>
      </w:pPr>
      <w:r w:rsidRPr="002B7CAB">
        <w:rPr>
          <w:rFonts w:ascii="Times New Roman" w:hAnsi="Times New Roman" w:cs="Times New Roman"/>
        </w:rPr>
        <w:t>xii. For Hall, “</w:t>
      </w:r>
      <w:r w:rsidRPr="002B7CAB">
        <w:rPr>
          <w:rFonts w:ascii="Times New Roman" w:hAnsi="Times New Roman" w:cs="Times New Roman"/>
          <w:b/>
        </w:rPr>
        <w:t>meaning</w:t>
      </w:r>
      <w:r w:rsidRPr="002B7CAB">
        <w:rPr>
          <w:rFonts w:ascii="Times New Roman" w:hAnsi="Times New Roman" w:cs="Times New Roman"/>
        </w:rPr>
        <w:t xml:space="preserve"> is always the result of an act of ‘articulation’ … [It] has to be expressed, but it is always expressed in a specific context, a specific historical moment, within a specific discourse.”</w:t>
      </w:r>
    </w:p>
    <w:p w14:paraId="762B3BE2" w14:textId="4F597DD8" w:rsidR="009D6054" w:rsidRPr="002B7CAB" w:rsidRDefault="009D6054" w:rsidP="009D6054">
      <w:pPr>
        <w:jc w:val="both"/>
        <w:rPr>
          <w:rFonts w:ascii="Times New Roman" w:hAnsi="Times New Roman" w:cs="Times New Roman"/>
        </w:rPr>
      </w:pPr>
      <w:r w:rsidRPr="002B7CAB">
        <w:rPr>
          <w:rFonts w:ascii="Times New Roman" w:hAnsi="Times New Roman" w:cs="Times New Roman"/>
        </w:rPr>
        <w:t xml:space="preserve">xii. </w:t>
      </w:r>
      <w:proofErr w:type="gramStart"/>
      <w:r w:rsidRPr="002B7CAB">
        <w:rPr>
          <w:rFonts w:ascii="Times New Roman" w:hAnsi="Times New Roman" w:cs="Times New Roman"/>
        </w:rPr>
        <w:t>for</w:t>
      </w:r>
      <w:proofErr w:type="gramEnd"/>
      <w:r w:rsidRPr="002B7CAB">
        <w:rPr>
          <w:rFonts w:ascii="Times New Roman" w:hAnsi="Times New Roman" w:cs="Times New Roman"/>
        </w:rPr>
        <w:t xml:space="preserve"> </w:t>
      </w:r>
      <w:proofErr w:type="spellStart"/>
      <w:r w:rsidRPr="002B7CAB">
        <w:rPr>
          <w:rFonts w:ascii="Times New Roman" w:hAnsi="Times New Roman" w:cs="Times New Roman"/>
        </w:rPr>
        <w:t>Valentin</w:t>
      </w:r>
      <w:proofErr w:type="spellEnd"/>
      <w:r w:rsidRPr="002B7CAB">
        <w:rPr>
          <w:rFonts w:ascii="Times New Roman" w:hAnsi="Times New Roman" w:cs="Times New Roman"/>
        </w:rPr>
        <w:t xml:space="preserve"> </w:t>
      </w:r>
      <w:proofErr w:type="spellStart"/>
      <w:r w:rsidRPr="002B7CAB">
        <w:rPr>
          <w:rFonts w:ascii="Times New Roman" w:hAnsi="Times New Roman" w:cs="Times New Roman"/>
        </w:rPr>
        <w:t>Volosinov</w:t>
      </w:r>
      <w:proofErr w:type="spellEnd"/>
      <w:r w:rsidRPr="002B7CAB">
        <w:rPr>
          <w:rFonts w:ascii="Times New Roman" w:hAnsi="Times New Roman" w:cs="Times New Roman"/>
        </w:rPr>
        <w:t>, “</w:t>
      </w:r>
      <w:r w:rsidRPr="002B7CAB">
        <w:rPr>
          <w:rFonts w:ascii="Times New Roman" w:hAnsi="Times New Roman" w:cs="Times New Roman"/>
          <w:b/>
        </w:rPr>
        <w:t>meaning</w:t>
      </w:r>
      <w:r w:rsidRPr="002B7CAB">
        <w:rPr>
          <w:rFonts w:ascii="Times New Roman" w:hAnsi="Times New Roman" w:cs="Times New Roman"/>
        </w:rPr>
        <w:t xml:space="preserve"> is determined by the social context in which </w:t>
      </w:r>
      <w:r w:rsidR="0071219D">
        <w:rPr>
          <w:rFonts w:ascii="Times New Roman" w:hAnsi="Times New Roman" w:cs="Times New Roman"/>
        </w:rPr>
        <w:t>i</w:t>
      </w:r>
      <w:r w:rsidRPr="002B7CAB">
        <w:rPr>
          <w:rFonts w:ascii="Times New Roman" w:hAnsi="Times New Roman" w:cs="Times New Roman"/>
        </w:rPr>
        <w:t>t is articulated.”</w:t>
      </w:r>
    </w:p>
    <w:p w14:paraId="73A53792" w14:textId="77777777" w:rsidR="009D6054" w:rsidRPr="002B7CAB" w:rsidRDefault="009D6054" w:rsidP="009D6054">
      <w:pPr>
        <w:jc w:val="both"/>
        <w:rPr>
          <w:rFonts w:ascii="Times New Roman" w:hAnsi="Times New Roman" w:cs="Times New Roman"/>
        </w:rPr>
      </w:pPr>
      <w:r w:rsidRPr="002B7CAB">
        <w:rPr>
          <w:rFonts w:ascii="Times New Roman" w:hAnsi="Times New Roman" w:cs="Times New Roman"/>
        </w:rPr>
        <w:t>xiii. For Hall, “</w:t>
      </w:r>
      <w:r w:rsidRPr="002B7CAB">
        <w:rPr>
          <w:rFonts w:ascii="Times New Roman" w:hAnsi="Times New Roman" w:cs="Times New Roman"/>
          <w:b/>
        </w:rPr>
        <w:t>meaning</w:t>
      </w:r>
      <w:r w:rsidRPr="002B7CAB">
        <w:rPr>
          <w:rFonts w:ascii="Times New Roman" w:hAnsi="Times New Roman" w:cs="Times New Roman"/>
        </w:rPr>
        <w:t xml:space="preserve"> of a cultural form … [and its positions are not] fixed once and forever.” This year’s radical symbol/slogan will be “neutralized into next year’s fashion; they year after, it will be the object of a profound cultural nostalgia.” (</w:t>
      </w:r>
      <w:proofErr w:type="gramStart"/>
      <w:r w:rsidRPr="002B7CAB">
        <w:rPr>
          <w:rFonts w:ascii="Times New Roman" w:hAnsi="Times New Roman" w:cs="Times New Roman"/>
        </w:rPr>
        <w:t>see</w:t>
      </w:r>
      <w:proofErr w:type="gramEnd"/>
      <w:r w:rsidRPr="002B7CAB">
        <w:rPr>
          <w:rFonts w:ascii="Times New Roman" w:hAnsi="Times New Roman" w:cs="Times New Roman"/>
        </w:rPr>
        <w:t xml:space="preserve"> </w:t>
      </w:r>
      <w:proofErr w:type="spellStart"/>
      <w:r w:rsidRPr="002B7CAB">
        <w:rPr>
          <w:rFonts w:ascii="Times New Roman" w:hAnsi="Times New Roman" w:cs="Times New Roman"/>
        </w:rPr>
        <w:t>p.xiii</w:t>
      </w:r>
      <w:proofErr w:type="spellEnd"/>
      <w:r w:rsidRPr="002B7CAB">
        <w:rPr>
          <w:rFonts w:ascii="Times New Roman" w:hAnsi="Times New Roman" w:cs="Times New Roman"/>
        </w:rPr>
        <w:t xml:space="preserve"> for m-info).</w:t>
      </w:r>
    </w:p>
    <w:p w14:paraId="2451E097" w14:textId="77777777" w:rsidR="009D6054" w:rsidRPr="002B7CAB" w:rsidRDefault="009D6054" w:rsidP="009D6054">
      <w:pPr>
        <w:jc w:val="both"/>
        <w:rPr>
          <w:rFonts w:ascii="Times New Roman" w:hAnsi="Times New Roman" w:cs="Times New Roman"/>
        </w:rPr>
      </w:pPr>
      <w:proofErr w:type="gramStart"/>
      <w:r w:rsidRPr="002B7CAB">
        <w:rPr>
          <w:rFonts w:ascii="Times New Roman" w:hAnsi="Times New Roman" w:cs="Times New Roman"/>
        </w:rPr>
        <w:t>xiii</w:t>
      </w:r>
      <w:proofErr w:type="gramEnd"/>
      <w:r w:rsidRPr="002B7CAB">
        <w:rPr>
          <w:rFonts w:ascii="Times New Roman" w:hAnsi="Times New Roman" w:cs="Times New Roman"/>
        </w:rPr>
        <w:t>. Hall says, “</w:t>
      </w:r>
      <w:r w:rsidRPr="002B7CAB">
        <w:rPr>
          <w:rFonts w:ascii="Times New Roman" w:hAnsi="Times New Roman" w:cs="Times New Roman"/>
          <w:b/>
        </w:rPr>
        <w:t>meaning</w:t>
      </w:r>
      <w:r w:rsidRPr="002B7CAB">
        <w:rPr>
          <w:rFonts w:ascii="Times New Roman" w:hAnsi="Times New Roman" w:cs="Times New Roman"/>
        </w:rPr>
        <w:t xml:space="preserve"> is always a social production, a practice. The world has to be mad to mean.”</w:t>
      </w:r>
    </w:p>
    <w:p w14:paraId="7421C0C4" w14:textId="77777777" w:rsidR="006C5520" w:rsidRPr="002B7CAB" w:rsidRDefault="006C5520" w:rsidP="006C5520">
      <w:pPr>
        <w:jc w:val="both"/>
        <w:rPr>
          <w:rFonts w:ascii="Times New Roman" w:hAnsi="Times New Roman" w:cs="Times New Roman"/>
        </w:rPr>
      </w:pPr>
      <w:r w:rsidRPr="002B7CAB">
        <w:rPr>
          <w:rFonts w:ascii="Times New Roman" w:hAnsi="Times New Roman" w:cs="Times New Roman"/>
        </w:rPr>
        <w:t xml:space="preserve">267. </w:t>
      </w:r>
      <w:proofErr w:type="gramStart"/>
      <w:r w:rsidRPr="002B7CAB">
        <w:rPr>
          <w:rFonts w:ascii="Times New Roman" w:hAnsi="Times New Roman" w:cs="Times New Roman"/>
          <w:b/>
        </w:rPr>
        <w:t>ideologies</w:t>
      </w:r>
      <w:proofErr w:type="gramEnd"/>
      <w:r w:rsidRPr="002B7CAB">
        <w:rPr>
          <w:rFonts w:ascii="Times New Roman" w:hAnsi="Times New Roman" w:cs="Times New Roman"/>
          <w:b/>
        </w:rPr>
        <w:t>:</w:t>
      </w:r>
      <w:r w:rsidRPr="002B7CAB">
        <w:rPr>
          <w:rFonts w:ascii="Times New Roman" w:hAnsi="Times New Roman" w:cs="Times New Roman"/>
        </w:rPr>
        <w:t xml:space="preserve"> (a) organize the ideas and images people make of reality, (b) enable people to form an image of themselves and to occupy a position in the world, (c) help “people acquire an identity, [people] become subjects with their own convictions, their own will, their own preferences.”</w:t>
      </w:r>
    </w:p>
    <w:p w14:paraId="4DED1D15" w14:textId="77777777" w:rsidR="00DA7F99" w:rsidRPr="002B7CAB" w:rsidRDefault="00DA7F99" w:rsidP="00151BF6">
      <w:pPr>
        <w:jc w:val="both"/>
        <w:rPr>
          <w:rFonts w:ascii="Times New Roman" w:hAnsi="Times New Roman" w:cs="Times New Roman"/>
        </w:rPr>
      </w:pPr>
      <w:r w:rsidRPr="002B7CAB">
        <w:rPr>
          <w:rFonts w:ascii="Times New Roman" w:hAnsi="Times New Roman" w:cs="Times New Roman"/>
        </w:rPr>
        <w:t xml:space="preserve">155. </w:t>
      </w:r>
      <w:proofErr w:type="gramStart"/>
      <w:r w:rsidRPr="002B7CAB">
        <w:rPr>
          <w:rFonts w:ascii="Times New Roman" w:hAnsi="Times New Roman" w:cs="Times New Roman"/>
          <w:b/>
        </w:rPr>
        <w:t>ideology</w:t>
      </w:r>
      <w:proofErr w:type="gramEnd"/>
      <w:r w:rsidRPr="002B7CAB">
        <w:rPr>
          <w:rFonts w:ascii="Times New Roman" w:hAnsi="Times New Roman" w:cs="Times New Roman"/>
          <w:b/>
        </w:rPr>
        <w:t>:</w:t>
      </w:r>
      <w:r w:rsidRPr="002B7CAB">
        <w:rPr>
          <w:rFonts w:ascii="Times New Roman" w:hAnsi="Times New Roman" w:cs="Times New Roman"/>
        </w:rPr>
        <w:t xml:space="preserve"> “Ideology is a representation of the imaginary relationship of individuals to their real conditions of existence.”</w:t>
      </w:r>
    </w:p>
    <w:p w14:paraId="1C818E77" w14:textId="77777777" w:rsidR="00151BF6" w:rsidRPr="002B7CAB" w:rsidRDefault="00151BF6" w:rsidP="00151BF6">
      <w:pPr>
        <w:jc w:val="both"/>
        <w:rPr>
          <w:rFonts w:ascii="Times New Roman" w:hAnsi="Times New Roman" w:cs="Times New Roman"/>
        </w:rPr>
      </w:pPr>
      <w:r w:rsidRPr="002B7CAB">
        <w:rPr>
          <w:rFonts w:ascii="Times New Roman" w:hAnsi="Times New Roman" w:cs="Times New Roman"/>
        </w:rPr>
        <w:t xml:space="preserve">267. “The </w:t>
      </w:r>
      <w:r w:rsidRPr="002B7CAB">
        <w:rPr>
          <w:rFonts w:ascii="Times New Roman" w:hAnsi="Times New Roman" w:cs="Times New Roman"/>
          <w:b/>
        </w:rPr>
        <w:t>ideology</w:t>
      </w:r>
      <w:r w:rsidRPr="002B7CAB">
        <w:rPr>
          <w:rFonts w:ascii="Times New Roman" w:hAnsi="Times New Roman" w:cs="Times New Roman"/>
        </w:rPr>
        <w:t xml:space="preserve"> of mass culture takes … the status of Absolute Truth. </w:t>
      </w:r>
      <w:proofErr w:type="spellStart"/>
      <w:r w:rsidRPr="002B7CAB">
        <w:rPr>
          <w:rFonts w:ascii="Times New Roman" w:hAnsi="Times New Roman" w:cs="Times New Roman"/>
        </w:rPr>
        <w:t>Judgement</w:t>
      </w:r>
      <w:proofErr w:type="spellEnd"/>
      <w:r w:rsidRPr="002B7CAB">
        <w:rPr>
          <w:rFonts w:ascii="Times New Roman" w:hAnsi="Times New Roman" w:cs="Times New Roman"/>
        </w:rPr>
        <w:t xml:space="preserve"> is passed, no doubts allowed.”</w:t>
      </w:r>
    </w:p>
    <w:p w14:paraId="31432AEC" w14:textId="77777777" w:rsidR="001230E2" w:rsidRPr="002B7CAB" w:rsidRDefault="001230E2" w:rsidP="001230E2">
      <w:pPr>
        <w:jc w:val="both"/>
        <w:rPr>
          <w:rFonts w:ascii="Times New Roman" w:hAnsi="Times New Roman" w:cs="Times New Roman"/>
        </w:rPr>
      </w:pPr>
      <w:r w:rsidRPr="002B7CAB">
        <w:rPr>
          <w:rFonts w:ascii="Times New Roman" w:hAnsi="Times New Roman" w:cs="Times New Roman"/>
        </w:rPr>
        <w:t xml:space="preserve">xii. For Stuart Hall, </w:t>
      </w:r>
      <w:r w:rsidRPr="002B7CAB">
        <w:rPr>
          <w:rFonts w:ascii="Times New Roman" w:hAnsi="Times New Roman" w:cs="Times New Roman"/>
          <w:b/>
        </w:rPr>
        <w:t>ideology</w:t>
      </w:r>
      <w:r w:rsidRPr="002B7CAB">
        <w:rPr>
          <w:rFonts w:ascii="Times New Roman" w:hAnsi="Times New Roman" w:cs="Times New Roman"/>
        </w:rPr>
        <w:t xml:space="preserve"> refers to “the mental frameworks – the languages, the concepts, categories, imagery of thought, and the systems of </w:t>
      </w:r>
      <w:proofErr w:type="gramStart"/>
      <w:r w:rsidRPr="002B7CAB">
        <w:rPr>
          <w:rFonts w:ascii="Times New Roman" w:hAnsi="Times New Roman" w:cs="Times New Roman"/>
        </w:rPr>
        <w:t>representation .”</w:t>
      </w:r>
      <w:proofErr w:type="gramEnd"/>
    </w:p>
    <w:p w14:paraId="78D26258" w14:textId="77777777" w:rsidR="00151BF6" w:rsidRPr="002B7CAB" w:rsidRDefault="00151BF6" w:rsidP="00151BF6">
      <w:pPr>
        <w:jc w:val="both"/>
        <w:rPr>
          <w:rFonts w:ascii="Times New Roman" w:hAnsi="Times New Roman" w:cs="Times New Roman"/>
        </w:rPr>
      </w:pPr>
      <w:r w:rsidRPr="002B7CAB">
        <w:rPr>
          <w:rFonts w:ascii="Times New Roman" w:hAnsi="Times New Roman" w:cs="Times New Roman"/>
        </w:rPr>
        <w:t xml:space="preserve">267. The </w:t>
      </w:r>
      <w:r w:rsidRPr="002B7CAB">
        <w:rPr>
          <w:rFonts w:ascii="Times New Roman" w:hAnsi="Times New Roman" w:cs="Times New Roman"/>
          <w:b/>
        </w:rPr>
        <w:t>ideology</w:t>
      </w:r>
      <w:r w:rsidRPr="002B7CAB">
        <w:rPr>
          <w:rFonts w:ascii="Times New Roman" w:hAnsi="Times New Roman" w:cs="Times New Roman"/>
        </w:rPr>
        <w:t xml:space="preserve"> </w:t>
      </w:r>
      <w:r w:rsidRPr="002B7CAB">
        <w:rPr>
          <w:rFonts w:ascii="Times New Roman" w:hAnsi="Times New Roman" w:cs="Times New Roman"/>
          <w:b/>
        </w:rPr>
        <w:t>of mass culture</w:t>
      </w:r>
      <w:r w:rsidRPr="002B7CAB">
        <w:rPr>
          <w:rFonts w:ascii="Times New Roman" w:hAnsi="Times New Roman" w:cs="Times New Roman"/>
        </w:rPr>
        <w:t xml:space="preserve">: (a) has a monopoly of judging of cultural texts, practices and products, (b) supplies readymade conceptions, (c) offers a (negative)label for the programme as well as a </w:t>
      </w:r>
      <w:proofErr w:type="spellStart"/>
      <w:r w:rsidRPr="002B7CAB">
        <w:rPr>
          <w:rFonts w:ascii="Times New Roman" w:hAnsi="Times New Roman" w:cs="Times New Roman"/>
        </w:rPr>
        <w:t>mould</w:t>
      </w:r>
      <w:proofErr w:type="spellEnd"/>
      <w:r w:rsidRPr="002B7CAB">
        <w:rPr>
          <w:rFonts w:ascii="Times New Roman" w:hAnsi="Times New Roman" w:cs="Times New Roman"/>
        </w:rPr>
        <w:t xml:space="preserve"> to deal with the haters’ displeasure. </w:t>
      </w:r>
    </w:p>
    <w:p w14:paraId="3A13B62A" w14:textId="77777777" w:rsidR="00151BF6" w:rsidRPr="002B7CAB" w:rsidRDefault="00151BF6" w:rsidP="00151BF6">
      <w:pPr>
        <w:jc w:val="both"/>
        <w:rPr>
          <w:rFonts w:ascii="Times New Roman" w:hAnsi="Times New Roman" w:cs="Times New Roman"/>
        </w:rPr>
      </w:pPr>
      <w:r w:rsidRPr="002B7CAB">
        <w:rPr>
          <w:rFonts w:ascii="Times New Roman" w:hAnsi="Times New Roman" w:cs="Times New Roman"/>
        </w:rPr>
        <w:t xml:space="preserve">267. The </w:t>
      </w:r>
      <w:r w:rsidRPr="002B7CAB">
        <w:rPr>
          <w:rFonts w:ascii="Times New Roman" w:hAnsi="Times New Roman" w:cs="Times New Roman"/>
          <w:b/>
        </w:rPr>
        <w:t>ideology</w:t>
      </w:r>
      <w:r w:rsidRPr="002B7CAB">
        <w:rPr>
          <w:rFonts w:ascii="Times New Roman" w:hAnsi="Times New Roman" w:cs="Times New Roman"/>
        </w:rPr>
        <w:t xml:space="preserve"> </w:t>
      </w:r>
      <w:r w:rsidRPr="002B7CAB">
        <w:rPr>
          <w:rFonts w:ascii="Times New Roman" w:hAnsi="Times New Roman" w:cs="Times New Roman"/>
          <w:b/>
        </w:rPr>
        <w:t>of mass culture</w:t>
      </w:r>
      <w:r w:rsidRPr="002B7CAB">
        <w:rPr>
          <w:rFonts w:ascii="Times New Roman" w:hAnsi="Times New Roman" w:cs="Times New Roman"/>
        </w:rPr>
        <w:t xml:space="preserve">: (a) </w:t>
      </w:r>
      <w:proofErr w:type="spellStart"/>
      <w:r w:rsidRPr="002B7CAB">
        <w:rPr>
          <w:rFonts w:ascii="Times New Roman" w:hAnsi="Times New Roman" w:cs="Times New Roman"/>
        </w:rPr>
        <w:t>fulfils</w:t>
      </w:r>
      <w:proofErr w:type="spellEnd"/>
      <w:r w:rsidRPr="002B7CAB">
        <w:rPr>
          <w:rFonts w:ascii="Times New Roman" w:hAnsi="Times New Roman" w:cs="Times New Roman"/>
        </w:rPr>
        <w:t xml:space="preserve"> a comforting and reassuring role, (b) makes a search for more detailed and personal explanations, (c) provides a finished explanatory model that convinces, sounds logical, and radiates legitimacy.</w:t>
      </w:r>
    </w:p>
    <w:p w14:paraId="21404E30" w14:textId="77777777" w:rsidR="009F5102" w:rsidRPr="002B7CAB" w:rsidRDefault="009F5102" w:rsidP="009F5102">
      <w:pPr>
        <w:jc w:val="both"/>
        <w:rPr>
          <w:rFonts w:ascii="Times New Roman" w:hAnsi="Times New Roman" w:cs="Times New Roman"/>
        </w:rPr>
      </w:pPr>
      <w:r w:rsidRPr="002B7CAB">
        <w:rPr>
          <w:rFonts w:ascii="Times New Roman" w:hAnsi="Times New Roman" w:cs="Times New Roman"/>
        </w:rPr>
        <w:t>267. “</w:t>
      </w:r>
      <w:r w:rsidR="00E8145A" w:rsidRPr="002B7CAB">
        <w:rPr>
          <w:rFonts w:ascii="Times New Roman" w:hAnsi="Times New Roman" w:cs="Times New Roman"/>
        </w:rPr>
        <w:t>A</w:t>
      </w:r>
      <w:r w:rsidRPr="002B7CAB">
        <w:rPr>
          <w:rFonts w:ascii="Times New Roman" w:hAnsi="Times New Roman" w:cs="Times New Roman"/>
        </w:rPr>
        <w:t xml:space="preserve">n individual living in the </w:t>
      </w:r>
      <w:r w:rsidRPr="002B7CAB">
        <w:rPr>
          <w:rFonts w:ascii="Times New Roman" w:hAnsi="Times New Roman" w:cs="Times New Roman"/>
          <w:b/>
        </w:rPr>
        <w:t>ideology of mass culture</w:t>
      </w:r>
      <w:r w:rsidRPr="002B7CAB">
        <w:rPr>
          <w:rFonts w:ascii="Times New Roman" w:hAnsi="Times New Roman" w:cs="Times New Roman"/>
        </w:rPr>
        <w:t xml:space="preserve"> may qualify him- or himself as … ‘a person of taste’, ‘a cultural expert’, or ‘someone who is not seduced by the cheap tricks of the commercial culture industry.’”</w:t>
      </w:r>
    </w:p>
    <w:p w14:paraId="3B04549D" w14:textId="77777777" w:rsidR="00E8145A" w:rsidRPr="002B7CAB" w:rsidRDefault="00E8145A" w:rsidP="00E8145A">
      <w:pPr>
        <w:jc w:val="both"/>
        <w:rPr>
          <w:rFonts w:ascii="Times New Roman" w:hAnsi="Times New Roman" w:cs="Times New Roman"/>
        </w:rPr>
      </w:pPr>
      <w:r w:rsidRPr="002B7CAB">
        <w:rPr>
          <w:rFonts w:ascii="Times New Roman" w:hAnsi="Times New Roman" w:cs="Times New Roman"/>
        </w:rPr>
        <w:t xml:space="preserve">268. The </w:t>
      </w:r>
      <w:r w:rsidRPr="002B7CAB">
        <w:rPr>
          <w:rFonts w:ascii="Times New Roman" w:hAnsi="Times New Roman" w:cs="Times New Roman"/>
          <w:b/>
        </w:rPr>
        <w:t>ideology of mass culture</w:t>
      </w:r>
      <w:r w:rsidRPr="002B7CAB">
        <w:rPr>
          <w:rFonts w:ascii="Times New Roman" w:hAnsi="Times New Roman" w:cs="Times New Roman"/>
        </w:rPr>
        <w:t xml:space="preserve"> thus creates a “dividing line” among people.</w:t>
      </w:r>
    </w:p>
    <w:p w14:paraId="302EE852" w14:textId="77777777" w:rsidR="00372BE8" w:rsidRPr="002B7CAB" w:rsidRDefault="00372BE8" w:rsidP="00372BE8">
      <w:pPr>
        <w:rPr>
          <w:rFonts w:ascii="Times New Roman" w:hAnsi="Times New Roman" w:cs="Times New Roman"/>
          <w:b/>
        </w:rPr>
      </w:pPr>
      <w:r w:rsidRPr="002B7CAB">
        <w:rPr>
          <w:rFonts w:ascii="Times New Roman" w:hAnsi="Times New Roman" w:cs="Times New Roman"/>
          <w:b/>
        </w:rPr>
        <w:t>========================================================================</w:t>
      </w:r>
    </w:p>
    <w:p w14:paraId="1293711A" w14:textId="77777777" w:rsidR="00B722FB" w:rsidRPr="002B7CAB" w:rsidRDefault="00B722FB" w:rsidP="00605F1C">
      <w:pPr>
        <w:rPr>
          <w:rFonts w:ascii="Times New Roman" w:hAnsi="Times New Roman" w:cs="Times New Roman"/>
          <w:b/>
        </w:rPr>
      </w:pPr>
      <w:r w:rsidRPr="002B7CAB">
        <w:rPr>
          <w:rFonts w:ascii="Times New Roman" w:hAnsi="Times New Roman" w:cs="Times New Roman"/>
          <w:b/>
        </w:rPr>
        <w:t xml:space="preserve">3. </w:t>
      </w:r>
      <w:r w:rsidR="00605F1C" w:rsidRPr="002B7CAB">
        <w:rPr>
          <w:rFonts w:ascii="Times New Roman" w:hAnsi="Times New Roman" w:cs="Times New Roman"/>
          <w:b/>
        </w:rPr>
        <w:t>Taste, Distinctions and hierarchies</w:t>
      </w:r>
    </w:p>
    <w:p w14:paraId="3D66A7B8" w14:textId="77777777" w:rsidR="00B722FB" w:rsidRPr="002B7CAB" w:rsidRDefault="00B722FB" w:rsidP="00B722FB">
      <w:pPr>
        <w:rPr>
          <w:rFonts w:ascii="Times New Roman" w:hAnsi="Times New Roman" w:cs="Times New Roman"/>
          <w:b/>
        </w:rPr>
      </w:pPr>
      <w:r w:rsidRPr="002B7CAB">
        <w:rPr>
          <w:rFonts w:ascii="Times New Roman" w:hAnsi="Times New Roman" w:cs="Times New Roman"/>
          <w:b/>
        </w:rPr>
        <w:t>========================================================================</w:t>
      </w:r>
    </w:p>
    <w:p w14:paraId="263D1D4E" w14:textId="77777777" w:rsidR="00615555" w:rsidRPr="002B7CAB" w:rsidRDefault="00615555" w:rsidP="00615555">
      <w:pPr>
        <w:jc w:val="both"/>
        <w:rPr>
          <w:rFonts w:ascii="Times New Roman" w:hAnsi="Times New Roman" w:cs="Times New Roman"/>
        </w:rPr>
      </w:pPr>
      <w:r w:rsidRPr="002B7CAB">
        <w:rPr>
          <w:rFonts w:ascii="Times New Roman" w:hAnsi="Times New Roman" w:cs="Times New Roman"/>
        </w:rPr>
        <w:t>427. “</w:t>
      </w:r>
      <w:proofErr w:type="gramStart"/>
      <w:r w:rsidRPr="002B7CAB">
        <w:rPr>
          <w:rFonts w:ascii="Times New Roman" w:hAnsi="Times New Roman" w:cs="Times New Roman"/>
        </w:rPr>
        <w:t>arbitrary</w:t>
      </w:r>
      <w:proofErr w:type="gramEnd"/>
      <w:r w:rsidRPr="002B7CAB">
        <w:rPr>
          <w:rFonts w:ascii="Times New Roman" w:hAnsi="Times New Roman" w:cs="Times New Roman"/>
        </w:rPr>
        <w:t xml:space="preserve"> </w:t>
      </w:r>
      <w:r w:rsidRPr="002B7CAB">
        <w:rPr>
          <w:rFonts w:ascii="Times New Roman" w:hAnsi="Times New Roman" w:cs="Times New Roman"/>
          <w:b/>
        </w:rPr>
        <w:t xml:space="preserve">tastes </w:t>
      </w:r>
      <w:r w:rsidRPr="002B7CAB">
        <w:rPr>
          <w:rFonts w:ascii="Times New Roman" w:hAnsi="Times New Roman" w:cs="Times New Roman"/>
        </w:rPr>
        <w:t>and arbitrary ways of living are continually transmuted into legitimate taste and the legitimate way of life.”</w:t>
      </w:r>
    </w:p>
    <w:p w14:paraId="1199FC8D" w14:textId="77777777" w:rsidR="00615555" w:rsidRPr="002B7CAB" w:rsidRDefault="00615555" w:rsidP="00615555">
      <w:pPr>
        <w:jc w:val="both"/>
        <w:rPr>
          <w:rFonts w:ascii="Times New Roman" w:hAnsi="Times New Roman" w:cs="Times New Roman"/>
        </w:rPr>
      </w:pPr>
      <w:r w:rsidRPr="002B7CAB">
        <w:rPr>
          <w:rFonts w:ascii="Times New Roman" w:hAnsi="Times New Roman" w:cs="Times New Roman"/>
        </w:rPr>
        <w:t>427. “</w:t>
      </w:r>
      <w:r w:rsidRPr="002B7CAB">
        <w:rPr>
          <w:rFonts w:ascii="Times New Roman" w:hAnsi="Times New Roman" w:cs="Times New Roman"/>
          <w:b/>
        </w:rPr>
        <w:t>taste</w:t>
      </w:r>
      <w:r w:rsidRPr="002B7CAB">
        <w:rPr>
          <w:rFonts w:ascii="Times New Roman" w:hAnsi="Times New Roman" w:cs="Times New Roman"/>
        </w:rPr>
        <w:t xml:space="preserve"> is profoundly ideological discourse: it functions as a maker of class.”</w:t>
      </w:r>
    </w:p>
    <w:p w14:paraId="5B7A5E13" w14:textId="77777777" w:rsidR="00D04DFC" w:rsidRPr="002B7CAB" w:rsidRDefault="00D04DFC" w:rsidP="00D04DFC">
      <w:pPr>
        <w:jc w:val="both"/>
        <w:rPr>
          <w:rFonts w:ascii="Times New Roman" w:hAnsi="Times New Roman" w:cs="Times New Roman"/>
        </w:rPr>
      </w:pPr>
      <w:r w:rsidRPr="002B7CAB">
        <w:rPr>
          <w:rFonts w:ascii="Times New Roman" w:hAnsi="Times New Roman" w:cs="Times New Roman"/>
        </w:rPr>
        <w:lastRenderedPageBreak/>
        <w:t xml:space="preserve">427. “the </w:t>
      </w:r>
      <w:r w:rsidRPr="002B7CAB">
        <w:rPr>
          <w:rFonts w:ascii="Times New Roman" w:hAnsi="Times New Roman" w:cs="Times New Roman"/>
          <w:b/>
        </w:rPr>
        <w:t>difference between dominant and popular</w:t>
      </w:r>
      <w:r w:rsidRPr="002B7CAB">
        <w:rPr>
          <w:rFonts w:ascii="Times New Roman" w:hAnsi="Times New Roman" w:cs="Times New Roman"/>
        </w:rPr>
        <w:t xml:space="preserve"> is a matter of ‘form’ rather than ‘content’, e.g., both celebrate </w:t>
      </w:r>
      <w:proofErr w:type="spellStart"/>
      <w:r w:rsidRPr="002B7CAB">
        <w:rPr>
          <w:rFonts w:ascii="Times New Roman" w:hAnsi="Times New Roman" w:cs="Times New Roman"/>
        </w:rPr>
        <w:t>eid</w:t>
      </w:r>
      <w:proofErr w:type="spellEnd"/>
      <w:r w:rsidRPr="002B7CAB">
        <w:rPr>
          <w:rFonts w:ascii="Times New Roman" w:hAnsi="Times New Roman" w:cs="Times New Roman"/>
        </w:rPr>
        <w:t xml:space="preserve">/puja </w:t>
      </w:r>
      <w:proofErr w:type="spellStart"/>
      <w:r w:rsidRPr="002B7CAB">
        <w:rPr>
          <w:rFonts w:ascii="Times New Roman" w:hAnsi="Times New Roman" w:cs="Times New Roman"/>
        </w:rPr>
        <w:t>etc</w:t>
      </w:r>
      <w:proofErr w:type="spellEnd"/>
      <w:r w:rsidRPr="002B7CAB">
        <w:rPr>
          <w:rFonts w:ascii="Times New Roman" w:hAnsi="Times New Roman" w:cs="Times New Roman"/>
        </w:rPr>
        <w:t>, but in a different way.</w:t>
      </w:r>
    </w:p>
    <w:p w14:paraId="0077E93B" w14:textId="77777777" w:rsidR="0004764E" w:rsidRPr="002B7CAB" w:rsidRDefault="0004764E" w:rsidP="0004764E">
      <w:pPr>
        <w:jc w:val="both"/>
        <w:rPr>
          <w:rFonts w:ascii="Times New Roman" w:hAnsi="Times New Roman" w:cs="Times New Roman"/>
        </w:rPr>
      </w:pPr>
      <w:r w:rsidRPr="002B7CAB">
        <w:rPr>
          <w:rFonts w:ascii="Times New Roman" w:hAnsi="Times New Roman" w:cs="Times New Roman"/>
        </w:rPr>
        <w:t xml:space="preserve">428. “the </w:t>
      </w:r>
      <w:r w:rsidRPr="002B7CAB">
        <w:rPr>
          <w:rFonts w:ascii="Times New Roman" w:hAnsi="Times New Roman" w:cs="Times New Roman"/>
          <w:b/>
        </w:rPr>
        <w:t>distinction between high and popular</w:t>
      </w:r>
      <w:r w:rsidRPr="002B7CAB">
        <w:rPr>
          <w:rFonts w:ascii="Times New Roman" w:hAnsi="Times New Roman" w:cs="Times New Roman"/>
        </w:rPr>
        <w:t xml:space="preserve"> … emerged … out of the efforts of urban elites.” The urban elites did it “to build organizational forms” that both isolated high culture and differentiated it from popular culture.</w:t>
      </w:r>
    </w:p>
    <w:p w14:paraId="133B263F" w14:textId="77777777" w:rsidR="004A4D14" w:rsidRPr="002B7CAB" w:rsidRDefault="004A4D14" w:rsidP="004A4D14">
      <w:pPr>
        <w:jc w:val="both"/>
        <w:rPr>
          <w:rFonts w:ascii="Times New Roman" w:hAnsi="Times New Roman" w:cs="Times New Roman"/>
        </w:rPr>
      </w:pPr>
      <w:r w:rsidRPr="002B7CAB">
        <w:rPr>
          <w:rFonts w:ascii="Times New Roman" w:hAnsi="Times New Roman" w:cs="Times New Roman"/>
        </w:rPr>
        <w:t>427. “</w:t>
      </w:r>
      <w:proofErr w:type="gramStart"/>
      <w:r w:rsidRPr="002B7CAB">
        <w:rPr>
          <w:rFonts w:ascii="Times New Roman" w:hAnsi="Times New Roman" w:cs="Times New Roman"/>
        </w:rPr>
        <w:t>the</w:t>
      </w:r>
      <w:proofErr w:type="gramEnd"/>
      <w:r w:rsidRPr="002B7CAB">
        <w:rPr>
          <w:rFonts w:ascii="Times New Roman" w:hAnsi="Times New Roman" w:cs="Times New Roman"/>
        </w:rPr>
        <w:t xml:space="preserve"> </w:t>
      </w:r>
      <w:r w:rsidRPr="002B7CAB">
        <w:rPr>
          <w:rFonts w:ascii="Times New Roman" w:hAnsi="Times New Roman" w:cs="Times New Roman"/>
          <w:b/>
        </w:rPr>
        <w:t>distinctions of culture</w:t>
      </w:r>
      <w:r w:rsidRPr="002B7CAB">
        <w:rPr>
          <w:rFonts w:ascii="Times New Roman" w:hAnsi="Times New Roman" w:cs="Times New Roman"/>
        </w:rPr>
        <w:t xml:space="preserve"> are a significant aspect of the struggle between dominant and subordinate groups in society.”</w:t>
      </w:r>
    </w:p>
    <w:p w14:paraId="5F370000" w14:textId="77777777" w:rsidR="0004764E" w:rsidRPr="002B7CAB" w:rsidRDefault="0004764E" w:rsidP="0004764E">
      <w:pPr>
        <w:jc w:val="both"/>
        <w:rPr>
          <w:rFonts w:ascii="Times New Roman" w:hAnsi="Times New Roman" w:cs="Times New Roman"/>
        </w:rPr>
      </w:pPr>
      <w:r w:rsidRPr="002B7CAB">
        <w:rPr>
          <w:rFonts w:ascii="Times New Roman" w:hAnsi="Times New Roman" w:cs="Times New Roman"/>
        </w:rPr>
        <w:t xml:space="preserve">428. </w:t>
      </w:r>
      <w:proofErr w:type="gramStart"/>
      <w:r w:rsidRPr="002B7CAB">
        <w:rPr>
          <w:rFonts w:ascii="Times New Roman" w:hAnsi="Times New Roman" w:cs="Times New Roman"/>
        </w:rPr>
        <w:t>the</w:t>
      </w:r>
      <w:proofErr w:type="gramEnd"/>
      <w:r w:rsidRPr="002B7CAB">
        <w:rPr>
          <w:rFonts w:ascii="Times New Roman" w:hAnsi="Times New Roman" w:cs="Times New Roman"/>
        </w:rPr>
        <w:t xml:space="preserve"> </w:t>
      </w:r>
      <w:r w:rsidRPr="002B7CAB">
        <w:rPr>
          <w:rFonts w:ascii="Times New Roman" w:hAnsi="Times New Roman" w:cs="Times New Roman"/>
          <w:b/>
        </w:rPr>
        <w:t>“dominant culture</w:t>
      </w:r>
      <w:r w:rsidRPr="002B7CAB">
        <w:rPr>
          <w:rFonts w:ascii="Times New Roman" w:hAnsi="Times New Roman" w:cs="Times New Roman"/>
        </w:rPr>
        <w:t xml:space="preserve"> attempts to locate the majority of the population as ‘uncultured’: to </w:t>
      </w:r>
      <w:proofErr w:type="spellStart"/>
      <w:r w:rsidRPr="002B7CAB">
        <w:rPr>
          <w:rFonts w:ascii="Times New Roman" w:hAnsi="Times New Roman" w:cs="Times New Roman"/>
        </w:rPr>
        <w:t>interpellate</w:t>
      </w:r>
      <w:proofErr w:type="spellEnd"/>
      <w:r w:rsidRPr="002B7CAB">
        <w:rPr>
          <w:rFonts w:ascii="Times New Roman" w:hAnsi="Times New Roman" w:cs="Times New Roman"/>
        </w:rPr>
        <w:t xml:space="preserve"> them as ignorant, insensitive and without the finer sensibilities of those who really ‘appreciate’.”</w:t>
      </w:r>
    </w:p>
    <w:p w14:paraId="5C07DF6B" w14:textId="77777777" w:rsidR="00372BE8" w:rsidRPr="002B7CAB" w:rsidRDefault="00372BE8" w:rsidP="00372BE8">
      <w:pPr>
        <w:rPr>
          <w:rFonts w:ascii="Times New Roman" w:hAnsi="Times New Roman" w:cs="Times New Roman"/>
          <w:b/>
        </w:rPr>
      </w:pPr>
      <w:r w:rsidRPr="002B7CAB">
        <w:rPr>
          <w:rFonts w:ascii="Times New Roman" w:hAnsi="Times New Roman" w:cs="Times New Roman"/>
          <w:b/>
        </w:rPr>
        <w:t>========================================================================</w:t>
      </w:r>
    </w:p>
    <w:p w14:paraId="3513051B" w14:textId="77777777" w:rsidR="00A60F79" w:rsidRPr="002B7CAB" w:rsidRDefault="00A60F79" w:rsidP="00A60F79">
      <w:pPr>
        <w:rPr>
          <w:rFonts w:ascii="Times New Roman" w:hAnsi="Times New Roman" w:cs="Times New Roman"/>
          <w:b/>
        </w:rPr>
      </w:pPr>
      <w:r w:rsidRPr="002B7CAB">
        <w:rPr>
          <w:rFonts w:ascii="Times New Roman" w:hAnsi="Times New Roman" w:cs="Times New Roman"/>
          <w:b/>
        </w:rPr>
        <w:t>4. Culture Industries</w:t>
      </w:r>
      <w:r w:rsidR="00C44AFB" w:rsidRPr="002B7CAB">
        <w:rPr>
          <w:rFonts w:ascii="Times New Roman" w:hAnsi="Times New Roman" w:cs="Times New Roman"/>
          <w:b/>
        </w:rPr>
        <w:t xml:space="preserve">, </w:t>
      </w:r>
      <w:r w:rsidRPr="002B7CAB">
        <w:rPr>
          <w:rFonts w:ascii="Times New Roman" w:hAnsi="Times New Roman" w:cs="Times New Roman"/>
          <w:b/>
        </w:rPr>
        <w:t>Commodities</w:t>
      </w:r>
      <w:r w:rsidR="00C44AFB" w:rsidRPr="002B7CAB">
        <w:rPr>
          <w:rFonts w:ascii="Times New Roman" w:hAnsi="Times New Roman" w:cs="Times New Roman"/>
          <w:b/>
        </w:rPr>
        <w:t xml:space="preserve"> and Economies</w:t>
      </w:r>
    </w:p>
    <w:p w14:paraId="35B7B29A" w14:textId="77777777" w:rsidR="00A60F79" w:rsidRPr="002B7CAB" w:rsidRDefault="00A60F79" w:rsidP="00A60F79">
      <w:pPr>
        <w:rPr>
          <w:rFonts w:ascii="Times New Roman" w:hAnsi="Times New Roman" w:cs="Times New Roman"/>
          <w:b/>
        </w:rPr>
      </w:pPr>
      <w:r w:rsidRPr="002B7CAB">
        <w:rPr>
          <w:rFonts w:ascii="Times New Roman" w:hAnsi="Times New Roman" w:cs="Times New Roman"/>
          <w:b/>
        </w:rPr>
        <w:t>========================================================================</w:t>
      </w:r>
    </w:p>
    <w:p w14:paraId="634B96F5" w14:textId="77777777" w:rsidR="004741FE" w:rsidRPr="002B7CAB" w:rsidRDefault="004741FE" w:rsidP="004741FE">
      <w:pPr>
        <w:jc w:val="both"/>
        <w:rPr>
          <w:rFonts w:ascii="Times New Roman" w:hAnsi="Times New Roman" w:cs="Times New Roman"/>
        </w:rPr>
      </w:pPr>
      <w:r w:rsidRPr="002B7CAB">
        <w:rPr>
          <w:rFonts w:ascii="Times New Roman" w:hAnsi="Times New Roman" w:cs="Times New Roman"/>
        </w:rPr>
        <w:t>xiii. “</w:t>
      </w:r>
      <w:proofErr w:type="gramStart"/>
      <w:r w:rsidRPr="002B7CAB">
        <w:rPr>
          <w:rFonts w:ascii="Times New Roman" w:hAnsi="Times New Roman" w:cs="Times New Roman"/>
        </w:rPr>
        <w:t>the</w:t>
      </w:r>
      <w:proofErr w:type="gramEnd"/>
      <w:r w:rsidRPr="002B7CAB">
        <w:rPr>
          <w:rFonts w:ascii="Times New Roman" w:hAnsi="Times New Roman" w:cs="Times New Roman"/>
        </w:rPr>
        <w:t xml:space="preserve"> </w:t>
      </w:r>
      <w:r w:rsidRPr="002B7CAB">
        <w:rPr>
          <w:rFonts w:ascii="Times New Roman" w:hAnsi="Times New Roman" w:cs="Times New Roman"/>
          <w:b/>
        </w:rPr>
        <w:t>culture industries</w:t>
      </w:r>
      <w:r w:rsidRPr="002B7CAB">
        <w:rPr>
          <w:rFonts w:ascii="Times New Roman" w:hAnsi="Times New Roman" w:cs="Times New Roman"/>
        </w:rPr>
        <w:t xml:space="preserve"> are a major site of ideological production”; it constructs “powerful images, descriptions, definitions, frames of reference for understanding the world.”</w:t>
      </w:r>
    </w:p>
    <w:p w14:paraId="65EB2D1D" w14:textId="77777777" w:rsidR="00450BD1" w:rsidRPr="002B7CAB" w:rsidRDefault="00450BD1" w:rsidP="00450BD1">
      <w:pPr>
        <w:jc w:val="both"/>
        <w:rPr>
          <w:rFonts w:ascii="Times New Roman" w:hAnsi="Times New Roman" w:cs="Times New Roman"/>
        </w:rPr>
      </w:pPr>
      <w:r w:rsidRPr="002B7CAB">
        <w:rPr>
          <w:rFonts w:ascii="Times New Roman" w:hAnsi="Times New Roman" w:cs="Times New Roman"/>
        </w:rPr>
        <w:t xml:space="preserve">428. “the </w:t>
      </w:r>
      <w:r w:rsidRPr="002B7CAB">
        <w:rPr>
          <w:rFonts w:ascii="Times New Roman" w:hAnsi="Times New Roman" w:cs="Times New Roman"/>
          <w:b/>
        </w:rPr>
        <w:t>cultural commodities</w:t>
      </w:r>
      <w:r w:rsidRPr="002B7CAB">
        <w:rPr>
          <w:rFonts w:ascii="Times New Roman" w:hAnsi="Times New Roman" w:cs="Times New Roman"/>
        </w:rPr>
        <w:t xml:space="preserve"> … circulate in two simultaneous economies: ‘the financial’ and ‘the cultural’.</w:t>
      </w:r>
    </w:p>
    <w:p w14:paraId="0A2E91E6" w14:textId="77777777" w:rsidR="00182D1A" w:rsidRPr="002B7CAB" w:rsidRDefault="00182D1A" w:rsidP="00182D1A">
      <w:pPr>
        <w:jc w:val="both"/>
        <w:rPr>
          <w:rFonts w:ascii="Times New Roman" w:hAnsi="Times New Roman" w:cs="Times New Roman"/>
        </w:rPr>
      </w:pPr>
      <w:r w:rsidRPr="002B7CAB">
        <w:rPr>
          <w:rFonts w:ascii="Times New Roman" w:hAnsi="Times New Roman" w:cs="Times New Roman"/>
        </w:rPr>
        <w:t xml:space="preserve">xiii. </w:t>
      </w:r>
      <w:proofErr w:type="gramStart"/>
      <w:r w:rsidRPr="002B7CAB">
        <w:rPr>
          <w:rFonts w:ascii="Times New Roman" w:hAnsi="Times New Roman" w:cs="Times New Roman"/>
          <w:b/>
        </w:rPr>
        <w:t>cultural</w:t>
      </w:r>
      <w:proofErr w:type="gramEnd"/>
      <w:r w:rsidRPr="002B7CAB">
        <w:rPr>
          <w:rFonts w:ascii="Times New Roman" w:hAnsi="Times New Roman" w:cs="Times New Roman"/>
          <w:b/>
        </w:rPr>
        <w:t xml:space="preserve"> commodities</w:t>
      </w:r>
      <w:r w:rsidRPr="002B7CAB">
        <w:rPr>
          <w:rFonts w:ascii="Times New Roman" w:hAnsi="Times New Roman" w:cs="Times New Roman"/>
        </w:rPr>
        <w:t xml:space="preserve"> are rejected by, and therefore fail in, the marketplace when they “do not contain resources out of which the people can make their own meanings of their social relations and identities.”</w:t>
      </w:r>
    </w:p>
    <w:p w14:paraId="379FC84C" w14:textId="77777777" w:rsidR="00FD1C58" w:rsidRPr="002B7CAB" w:rsidRDefault="00450BD1" w:rsidP="001777C5">
      <w:pPr>
        <w:jc w:val="both"/>
        <w:rPr>
          <w:rFonts w:ascii="Times New Roman" w:hAnsi="Times New Roman" w:cs="Times New Roman"/>
        </w:rPr>
      </w:pPr>
      <w:r w:rsidRPr="002B7CAB">
        <w:rPr>
          <w:rFonts w:ascii="Times New Roman" w:hAnsi="Times New Roman" w:cs="Times New Roman"/>
        </w:rPr>
        <w:t xml:space="preserve">428. “The </w:t>
      </w:r>
      <w:r w:rsidRPr="002B7CAB">
        <w:rPr>
          <w:rFonts w:ascii="Times New Roman" w:hAnsi="Times New Roman" w:cs="Times New Roman"/>
          <w:b/>
        </w:rPr>
        <w:t>financial economy</w:t>
      </w:r>
      <w:r w:rsidRPr="002B7CAB">
        <w:rPr>
          <w:rFonts w:ascii="Times New Roman" w:hAnsi="Times New Roman" w:cs="Times New Roman"/>
        </w:rPr>
        <w:t xml:space="preserve"> is primarily concerned with exchange value, whereas </w:t>
      </w:r>
      <w:r w:rsidRPr="002B7CAB">
        <w:rPr>
          <w:rFonts w:ascii="Times New Roman" w:hAnsi="Times New Roman" w:cs="Times New Roman"/>
          <w:b/>
        </w:rPr>
        <w:t>the cultural</w:t>
      </w:r>
      <w:r w:rsidRPr="002B7CAB">
        <w:rPr>
          <w:rFonts w:ascii="Times New Roman" w:hAnsi="Times New Roman" w:cs="Times New Roman"/>
        </w:rPr>
        <w:t xml:space="preserve"> is primarily focused on use – ‘meanings, pleasures and social identities.’”</w:t>
      </w:r>
    </w:p>
    <w:p w14:paraId="07D3D7BE" w14:textId="77777777" w:rsidR="00372BE8" w:rsidRPr="002B7CAB" w:rsidRDefault="00372BE8" w:rsidP="00372BE8">
      <w:pPr>
        <w:rPr>
          <w:rFonts w:ascii="Times New Roman" w:hAnsi="Times New Roman" w:cs="Times New Roman"/>
          <w:b/>
        </w:rPr>
      </w:pPr>
      <w:r w:rsidRPr="002B7CAB">
        <w:rPr>
          <w:rFonts w:ascii="Times New Roman" w:hAnsi="Times New Roman" w:cs="Times New Roman"/>
          <w:b/>
        </w:rPr>
        <w:t>========================================================================</w:t>
      </w:r>
    </w:p>
    <w:p w14:paraId="6508361D" w14:textId="77777777" w:rsidR="00FD1C58" w:rsidRPr="002B7CAB" w:rsidRDefault="00A33705" w:rsidP="00FD1C58">
      <w:pPr>
        <w:rPr>
          <w:rFonts w:ascii="Times New Roman" w:hAnsi="Times New Roman" w:cs="Times New Roman"/>
          <w:b/>
        </w:rPr>
      </w:pPr>
      <w:r w:rsidRPr="002B7CAB">
        <w:rPr>
          <w:rFonts w:ascii="Times New Roman" w:hAnsi="Times New Roman" w:cs="Times New Roman"/>
          <w:b/>
        </w:rPr>
        <w:t>5</w:t>
      </w:r>
      <w:r w:rsidR="00FD1C58" w:rsidRPr="002B7CAB">
        <w:rPr>
          <w:rFonts w:ascii="Times New Roman" w:hAnsi="Times New Roman" w:cs="Times New Roman"/>
          <w:b/>
        </w:rPr>
        <w:t>. Culture, Mass, Teenage and Popular</w:t>
      </w:r>
    </w:p>
    <w:p w14:paraId="0710E92E" w14:textId="77777777" w:rsidR="00FD1C58" w:rsidRPr="002B7CAB" w:rsidRDefault="00FD1C58" w:rsidP="00FD1C58">
      <w:pPr>
        <w:rPr>
          <w:rFonts w:ascii="Times New Roman" w:hAnsi="Times New Roman" w:cs="Times New Roman"/>
          <w:b/>
        </w:rPr>
      </w:pPr>
      <w:r w:rsidRPr="002B7CAB">
        <w:rPr>
          <w:rFonts w:ascii="Times New Roman" w:hAnsi="Times New Roman" w:cs="Times New Roman"/>
          <w:b/>
        </w:rPr>
        <w:t>========================================================================</w:t>
      </w:r>
    </w:p>
    <w:p w14:paraId="2ECE39BE" w14:textId="77777777" w:rsidR="001777C5" w:rsidRPr="002B7CAB" w:rsidRDefault="001777C5" w:rsidP="001777C5">
      <w:pPr>
        <w:jc w:val="both"/>
        <w:rPr>
          <w:rFonts w:ascii="Times New Roman" w:hAnsi="Times New Roman" w:cs="Times New Roman"/>
        </w:rPr>
      </w:pPr>
      <w:r w:rsidRPr="002B7CAB">
        <w:rPr>
          <w:rFonts w:ascii="Times New Roman" w:hAnsi="Times New Roman" w:cs="Times New Roman"/>
        </w:rPr>
        <w:t xml:space="preserve">22. </w:t>
      </w:r>
      <w:r w:rsidRPr="002B7CAB">
        <w:rPr>
          <w:rFonts w:ascii="Times New Roman" w:hAnsi="Times New Roman" w:cs="Times New Roman"/>
          <w:b/>
        </w:rPr>
        <w:t>Mass culture</w:t>
      </w:r>
      <w:r w:rsidRPr="002B7CAB">
        <w:rPr>
          <w:rFonts w:ascii="Times New Roman" w:hAnsi="Times New Roman" w:cs="Times New Roman"/>
        </w:rPr>
        <w:t xml:space="preserve"> has also developed new media of its own into which the serious artist rarely ventures: radio, the movies, comic books, detective stories science fiction, </w:t>
      </w:r>
      <w:proofErr w:type="gramStart"/>
      <w:r w:rsidRPr="002B7CAB">
        <w:rPr>
          <w:rFonts w:ascii="Times New Roman" w:hAnsi="Times New Roman" w:cs="Times New Roman"/>
        </w:rPr>
        <w:t>television</w:t>
      </w:r>
      <w:proofErr w:type="gramEnd"/>
      <w:r w:rsidRPr="002B7CAB">
        <w:rPr>
          <w:rFonts w:ascii="Times New Roman" w:hAnsi="Times New Roman" w:cs="Times New Roman"/>
        </w:rPr>
        <w:t>.”</w:t>
      </w:r>
    </w:p>
    <w:p w14:paraId="3889F20F" w14:textId="77777777" w:rsidR="001777C5" w:rsidRPr="002B7CAB" w:rsidRDefault="001777C5" w:rsidP="001777C5">
      <w:pPr>
        <w:jc w:val="both"/>
        <w:rPr>
          <w:rFonts w:ascii="Times New Roman" w:hAnsi="Times New Roman" w:cs="Times New Roman"/>
        </w:rPr>
      </w:pPr>
      <w:r w:rsidRPr="002B7CAB">
        <w:rPr>
          <w:rFonts w:ascii="Times New Roman" w:hAnsi="Times New Roman" w:cs="Times New Roman"/>
        </w:rPr>
        <w:t>xiv. “</w:t>
      </w:r>
      <w:r w:rsidRPr="002B7CAB">
        <w:rPr>
          <w:rFonts w:ascii="Times New Roman" w:hAnsi="Times New Roman" w:cs="Times New Roman"/>
          <w:b/>
        </w:rPr>
        <w:t>Teenage culture</w:t>
      </w:r>
      <w:r w:rsidRPr="002B7CAB">
        <w:rPr>
          <w:rFonts w:ascii="Times New Roman" w:hAnsi="Times New Roman" w:cs="Times New Roman"/>
        </w:rPr>
        <w:t xml:space="preserve"> is a contradictory mixture of the authentic and the manufactured. It is an arena of self-expression for the young and a </w:t>
      </w:r>
      <w:proofErr w:type="spellStart"/>
      <w:r w:rsidRPr="002B7CAB">
        <w:rPr>
          <w:rFonts w:ascii="Times New Roman" w:hAnsi="Times New Roman" w:cs="Times New Roman"/>
        </w:rPr>
        <w:t>luch</w:t>
      </w:r>
      <w:proofErr w:type="spellEnd"/>
      <w:r w:rsidRPr="002B7CAB">
        <w:rPr>
          <w:rFonts w:ascii="Times New Roman" w:hAnsi="Times New Roman" w:cs="Times New Roman"/>
        </w:rPr>
        <w:t xml:space="preserve"> grazing pasture for the commercial providers.”</w:t>
      </w:r>
    </w:p>
    <w:p w14:paraId="1F180098" w14:textId="77777777" w:rsidR="00B722FB" w:rsidRPr="002B7CAB" w:rsidRDefault="00B722FB" w:rsidP="00B722FB">
      <w:pPr>
        <w:jc w:val="both"/>
        <w:rPr>
          <w:rFonts w:ascii="Times New Roman" w:hAnsi="Times New Roman" w:cs="Times New Roman"/>
        </w:rPr>
      </w:pPr>
      <w:r w:rsidRPr="002B7CAB">
        <w:rPr>
          <w:rFonts w:ascii="Times New Roman" w:hAnsi="Times New Roman" w:cs="Times New Roman"/>
        </w:rPr>
        <w:t xml:space="preserve">333. </w:t>
      </w:r>
      <w:r w:rsidRPr="002B7CAB">
        <w:rPr>
          <w:rFonts w:ascii="Times New Roman" w:hAnsi="Times New Roman" w:cs="Times New Roman"/>
          <w:b/>
        </w:rPr>
        <w:t>“</w:t>
      </w:r>
      <w:proofErr w:type="gramStart"/>
      <w:r w:rsidRPr="002B7CAB">
        <w:rPr>
          <w:rFonts w:ascii="Times New Roman" w:hAnsi="Times New Roman" w:cs="Times New Roman"/>
          <w:b/>
        </w:rPr>
        <w:t>‘popular</w:t>
      </w:r>
      <w:proofErr w:type="gramEnd"/>
      <w:r w:rsidRPr="002B7CAB">
        <w:rPr>
          <w:rFonts w:ascii="Times New Roman" w:hAnsi="Times New Roman" w:cs="Times New Roman"/>
          <w:b/>
        </w:rPr>
        <w:t xml:space="preserve"> culture’</w:t>
      </w:r>
      <w:r w:rsidRPr="002B7CAB">
        <w:rPr>
          <w:rFonts w:ascii="Times New Roman" w:hAnsi="Times New Roman" w:cs="Times New Roman"/>
        </w:rPr>
        <w:t xml:space="preserve"> carries within it a series of debates about political legitimacy, class identity and cultural value.” It “embodies definitions of class identity, historical change and political struggle which are often blind to the questions of feminism.”</w:t>
      </w:r>
    </w:p>
    <w:p w14:paraId="76DB8435" w14:textId="77777777" w:rsidR="00F86C86" w:rsidRPr="002B7CAB" w:rsidRDefault="00F86C86" w:rsidP="00F86C86">
      <w:pPr>
        <w:jc w:val="both"/>
        <w:rPr>
          <w:rFonts w:ascii="Times New Roman" w:hAnsi="Times New Roman" w:cs="Times New Roman"/>
        </w:rPr>
      </w:pPr>
      <w:proofErr w:type="gramStart"/>
      <w:r w:rsidRPr="002B7CAB">
        <w:rPr>
          <w:rFonts w:ascii="Times New Roman" w:hAnsi="Times New Roman" w:cs="Times New Roman"/>
        </w:rPr>
        <w:t>xi</w:t>
      </w:r>
      <w:proofErr w:type="gramEnd"/>
      <w:r w:rsidRPr="002B7CAB">
        <w:rPr>
          <w:rFonts w:ascii="Times New Roman" w:hAnsi="Times New Roman" w:cs="Times New Roman"/>
        </w:rPr>
        <w:t xml:space="preserve">. Since </w:t>
      </w:r>
      <w:r w:rsidRPr="002B7CAB">
        <w:rPr>
          <w:rFonts w:ascii="Times New Roman" w:hAnsi="Times New Roman" w:cs="Times New Roman"/>
          <w:b/>
        </w:rPr>
        <w:t>popular culture</w:t>
      </w:r>
      <w:r w:rsidRPr="002B7CAB">
        <w:rPr>
          <w:rFonts w:ascii="Times New Roman" w:hAnsi="Times New Roman" w:cs="Times New Roman"/>
        </w:rPr>
        <w:t xml:space="preserve"> is “the cultures of everyday life … the study of popular culture is central to the project of cultural studies.”</w:t>
      </w:r>
    </w:p>
    <w:p w14:paraId="5E6BDFE9" w14:textId="77777777" w:rsidR="00F86C86" w:rsidRPr="002B7CAB" w:rsidRDefault="00F86C86" w:rsidP="00F86C86">
      <w:pPr>
        <w:jc w:val="both"/>
        <w:rPr>
          <w:rFonts w:ascii="Times New Roman" w:hAnsi="Times New Roman" w:cs="Times New Roman"/>
        </w:rPr>
      </w:pPr>
      <w:r w:rsidRPr="002B7CAB">
        <w:rPr>
          <w:rFonts w:ascii="Times New Roman" w:hAnsi="Times New Roman" w:cs="Times New Roman"/>
        </w:rPr>
        <w:t>xi. “</w:t>
      </w:r>
      <w:proofErr w:type="gramStart"/>
      <w:r w:rsidRPr="002B7CAB">
        <w:rPr>
          <w:rFonts w:ascii="Times New Roman" w:hAnsi="Times New Roman" w:cs="Times New Roman"/>
          <w:b/>
        </w:rPr>
        <w:t>popular</w:t>
      </w:r>
      <w:proofErr w:type="gramEnd"/>
      <w:r w:rsidRPr="002B7CAB">
        <w:rPr>
          <w:rFonts w:ascii="Times New Roman" w:hAnsi="Times New Roman" w:cs="Times New Roman"/>
          <w:b/>
        </w:rPr>
        <w:t xml:space="preserve"> culture</w:t>
      </w:r>
      <w:r w:rsidRPr="002B7CAB">
        <w:rPr>
          <w:rFonts w:ascii="Times New Roman" w:hAnsi="Times New Roman" w:cs="Times New Roman"/>
        </w:rPr>
        <w:t xml:space="preserve"> is an arena of consent and resistance.”</w:t>
      </w:r>
    </w:p>
    <w:p w14:paraId="6B79D4D2" w14:textId="77777777" w:rsidR="00FF0B4B" w:rsidRPr="002B7CAB" w:rsidRDefault="00FF0B4B" w:rsidP="00FF0B4B">
      <w:pPr>
        <w:jc w:val="both"/>
        <w:rPr>
          <w:rFonts w:ascii="Times New Roman" w:hAnsi="Times New Roman" w:cs="Times New Roman"/>
        </w:rPr>
      </w:pPr>
      <w:r w:rsidRPr="002B7CAB">
        <w:rPr>
          <w:rFonts w:ascii="Times New Roman" w:hAnsi="Times New Roman" w:cs="Times New Roman"/>
        </w:rPr>
        <w:lastRenderedPageBreak/>
        <w:t>xiii. “</w:t>
      </w:r>
      <w:r w:rsidRPr="002B7CAB">
        <w:rPr>
          <w:rFonts w:ascii="Times New Roman" w:hAnsi="Times New Roman" w:cs="Times New Roman"/>
          <w:b/>
        </w:rPr>
        <w:t>Popular culture</w:t>
      </w:r>
      <w:r w:rsidRPr="002B7CAB">
        <w:rPr>
          <w:rFonts w:ascii="Times New Roman" w:hAnsi="Times New Roman" w:cs="Times New Roman"/>
        </w:rPr>
        <w:t xml:space="preserve"> is made by subordinate peoples in their own interests out of resources that also, contradictorily, serve the economic interests of the dominant.”</w:t>
      </w:r>
    </w:p>
    <w:p w14:paraId="3BE65AB3" w14:textId="77777777" w:rsidR="00FF0B4B" w:rsidRPr="002B7CAB" w:rsidRDefault="00FF0B4B" w:rsidP="00FF0B4B">
      <w:pPr>
        <w:jc w:val="both"/>
        <w:rPr>
          <w:rFonts w:ascii="Times New Roman" w:hAnsi="Times New Roman" w:cs="Times New Roman"/>
        </w:rPr>
      </w:pPr>
      <w:r w:rsidRPr="002B7CAB">
        <w:rPr>
          <w:rFonts w:ascii="Times New Roman" w:hAnsi="Times New Roman" w:cs="Times New Roman"/>
        </w:rPr>
        <w:t xml:space="preserve">xiv. The works of Fiske “[reduced] the </w:t>
      </w:r>
      <w:r w:rsidRPr="002B7CAB">
        <w:rPr>
          <w:rFonts w:ascii="Times New Roman" w:hAnsi="Times New Roman" w:cs="Times New Roman"/>
          <w:b/>
        </w:rPr>
        <w:t>study of popular culture</w:t>
      </w:r>
      <w:r w:rsidRPr="002B7CAB">
        <w:rPr>
          <w:rFonts w:ascii="Times New Roman" w:hAnsi="Times New Roman" w:cs="Times New Roman"/>
        </w:rPr>
        <w:t xml:space="preserve"> in cultural studies to an uncritical celebration of the ‘popular’ reading.”</w:t>
      </w:r>
    </w:p>
    <w:p w14:paraId="0F3259C6" w14:textId="77777777" w:rsidR="00FF0B4B" w:rsidRPr="002B7CAB" w:rsidRDefault="00FF0B4B" w:rsidP="00FF0B4B">
      <w:pPr>
        <w:jc w:val="both"/>
        <w:rPr>
          <w:rFonts w:ascii="Times New Roman" w:hAnsi="Times New Roman" w:cs="Times New Roman"/>
        </w:rPr>
      </w:pPr>
      <w:proofErr w:type="gramStart"/>
      <w:r w:rsidRPr="002B7CAB">
        <w:rPr>
          <w:rFonts w:ascii="Times New Roman" w:hAnsi="Times New Roman" w:cs="Times New Roman"/>
        </w:rPr>
        <w:t>xv</w:t>
      </w:r>
      <w:proofErr w:type="gramEnd"/>
      <w:r w:rsidRPr="002B7CAB">
        <w:rPr>
          <w:rFonts w:ascii="Times New Roman" w:hAnsi="Times New Roman" w:cs="Times New Roman"/>
        </w:rPr>
        <w:t xml:space="preserve">. John </w:t>
      </w:r>
      <w:proofErr w:type="spellStart"/>
      <w:r w:rsidRPr="002B7CAB">
        <w:rPr>
          <w:rFonts w:ascii="Times New Roman" w:hAnsi="Times New Roman" w:cs="Times New Roman"/>
        </w:rPr>
        <w:t>Storey</w:t>
      </w:r>
      <w:proofErr w:type="spellEnd"/>
      <w:r w:rsidRPr="002B7CAB">
        <w:rPr>
          <w:rFonts w:ascii="Times New Roman" w:hAnsi="Times New Roman" w:cs="Times New Roman"/>
        </w:rPr>
        <w:t xml:space="preserve"> thinks that “people make </w:t>
      </w:r>
      <w:r w:rsidRPr="002B7CAB">
        <w:rPr>
          <w:rFonts w:ascii="Times New Roman" w:hAnsi="Times New Roman" w:cs="Times New Roman"/>
          <w:b/>
        </w:rPr>
        <w:t>popular culture</w:t>
      </w:r>
      <w:r w:rsidRPr="002B7CAB">
        <w:rPr>
          <w:rFonts w:ascii="Times New Roman" w:hAnsi="Times New Roman" w:cs="Times New Roman"/>
        </w:rPr>
        <w:t xml:space="preserve"> from the repertoire of commodities supplied by the culture industries (film, TV, music, publishing, sporting </w:t>
      </w:r>
      <w:proofErr w:type="spellStart"/>
      <w:r w:rsidRPr="002B7CAB">
        <w:rPr>
          <w:rFonts w:ascii="Times New Roman" w:hAnsi="Times New Roman" w:cs="Times New Roman"/>
        </w:rPr>
        <w:t>etc</w:t>
      </w:r>
      <w:proofErr w:type="spellEnd"/>
      <w:r w:rsidRPr="002B7CAB">
        <w:rPr>
          <w:rFonts w:ascii="Times New Roman" w:hAnsi="Times New Roman" w:cs="Times New Roman"/>
        </w:rPr>
        <w:t>) … making popular culture … can be empowering to subordinate and resistance to dominant understandings of the world.”</w:t>
      </w:r>
    </w:p>
    <w:p w14:paraId="19AAC51E" w14:textId="77777777" w:rsidR="00FF0B4B" w:rsidRPr="002B7CAB" w:rsidRDefault="00FF0B4B" w:rsidP="00FF0B4B">
      <w:pPr>
        <w:jc w:val="both"/>
        <w:rPr>
          <w:rFonts w:ascii="Times New Roman" w:hAnsi="Times New Roman" w:cs="Times New Roman"/>
        </w:rPr>
      </w:pPr>
      <w:r w:rsidRPr="002B7CAB">
        <w:rPr>
          <w:rFonts w:ascii="Times New Roman" w:hAnsi="Times New Roman" w:cs="Times New Roman"/>
        </w:rPr>
        <w:t>xvi. “</w:t>
      </w:r>
      <w:proofErr w:type="gramStart"/>
      <w:r w:rsidRPr="002B7CAB">
        <w:rPr>
          <w:rFonts w:ascii="Times New Roman" w:hAnsi="Times New Roman" w:cs="Times New Roman"/>
        </w:rPr>
        <w:t>the</w:t>
      </w:r>
      <w:proofErr w:type="gramEnd"/>
      <w:r w:rsidRPr="002B7CAB">
        <w:rPr>
          <w:rFonts w:ascii="Times New Roman" w:hAnsi="Times New Roman" w:cs="Times New Roman"/>
        </w:rPr>
        <w:t xml:space="preserve"> </w:t>
      </w:r>
      <w:r w:rsidRPr="002B7CAB">
        <w:rPr>
          <w:rFonts w:ascii="Times New Roman" w:hAnsi="Times New Roman" w:cs="Times New Roman"/>
          <w:b/>
        </w:rPr>
        <w:t>politics of the popular</w:t>
      </w:r>
      <w:r w:rsidRPr="002B7CAB">
        <w:rPr>
          <w:rFonts w:ascii="Times New Roman" w:hAnsi="Times New Roman" w:cs="Times New Roman"/>
        </w:rPr>
        <w:t xml:space="preserve"> – questions of value, meaning, ideology, pessimism, populism, and pleasure.”</w:t>
      </w:r>
    </w:p>
    <w:p w14:paraId="4758CE9D" w14:textId="77777777" w:rsidR="00FF0B4B" w:rsidRPr="002B7CAB" w:rsidRDefault="00FF0B4B" w:rsidP="00FF0B4B">
      <w:pPr>
        <w:jc w:val="both"/>
        <w:rPr>
          <w:rFonts w:ascii="Times New Roman" w:hAnsi="Times New Roman" w:cs="Times New Roman"/>
        </w:rPr>
      </w:pPr>
      <w:r w:rsidRPr="002B7CAB">
        <w:rPr>
          <w:rFonts w:ascii="Times New Roman" w:hAnsi="Times New Roman" w:cs="Times New Roman"/>
        </w:rPr>
        <w:t xml:space="preserve">8. ordinary/serious </w:t>
      </w:r>
      <w:r w:rsidRPr="002B7CAB">
        <w:rPr>
          <w:rFonts w:ascii="Times New Roman" w:hAnsi="Times New Roman" w:cs="Times New Roman"/>
          <w:b/>
        </w:rPr>
        <w:t>popular culture</w:t>
      </w:r>
      <w:r w:rsidRPr="002B7CAB">
        <w:rPr>
          <w:rFonts w:ascii="Times New Roman" w:hAnsi="Times New Roman" w:cs="Times New Roman"/>
        </w:rPr>
        <w:t>; intellectual food. (</w:t>
      </w:r>
      <w:proofErr w:type="gramStart"/>
      <w:r w:rsidRPr="002B7CAB">
        <w:rPr>
          <w:rFonts w:ascii="Times New Roman" w:hAnsi="Times New Roman" w:cs="Times New Roman"/>
        </w:rPr>
        <w:t>see</w:t>
      </w:r>
      <w:proofErr w:type="gramEnd"/>
      <w:r w:rsidRPr="002B7CAB">
        <w:rPr>
          <w:rFonts w:ascii="Times New Roman" w:hAnsi="Times New Roman" w:cs="Times New Roman"/>
        </w:rPr>
        <w:t xml:space="preserve"> p.8 for m-info).</w:t>
      </w:r>
    </w:p>
    <w:p w14:paraId="34FB3826" w14:textId="77777777" w:rsidR="00372BE8" w:rsidRPr="002B7CAB" w:rsidRDefault="00372BE8" w:rsidP="00372BE8">
      <w:pPr>
        <w:rPr>
          <w:rFonts w:ascii="Times New Roman" w:hAnsi="Times New Roman" w:cs="Times New Roman"/>
          <w:b/>
        </w:rPr>
      </w:pPr>
      <w:r w:rsidRPr="002B7CAB">
        <w:rPr>
          <w:rFonts w:ascii="Times New Roman" w:hAnsi="Times New Roman" w:cs="Times New Roman"/>
          <w:b/>
        </w:rPr>
        <w:t>========================================================================</w:t>
      </w:r>
    </w:p>
    <w:p w14:paraId="24A5DEDA" w14:textId="77777777" w:rsidR="00372BE8" w:rsidRPr="002B7CAB" w:rsidRDefault="00372BE8" w:rsidP="00372BE8">
      <w:pPr>
        <w:rPr>
          <w:rFonts w:ascii="Times New Roman" w:hAnsi="Times New Roman" w:cs="Times New Roman"/>
          <w:b/>
        </w:rPr>
      </w:pPr>
      <w:r w:rsidRPr="002B7CAB">
        <w:rPr>
          <w:rFonts w:ascii="Times New Roman" w:hAnsi="Times New Roman" w:cs="Times New Roman"/>
          <w:b/>
        </w:rPr>
        <w:t>6. Cultural texts and practices</w:t>
      </w:r>
    </w:p>
    <w:p w14:paraId="0A630AE5" w14:textId="77777777" w:rsidR="00304BE2" w:rsidRPr="002B7CAB" w:rsidRDefault="00304BE2" w:rsidP="00304BE2">
      <w:pPr>
        <w:jc w:val="both"/>
        <w:rPr>
          <w:rFonts w:ascii="Times New Roman" w:hAnsi="Times New Roman" w:cs="Times New Roman"/>
        </w:rPr>
      </w:pPr>
      <w:r w:rsidRPr="002B7CAB">
        <w:rPr>
          <w:rFonts w:ascii="Times New Roman" w:hAnsi="Times New Roman" w:cs="Times New Roman"/>
        </w:rPr>
        <w:t>xii. “</w:t>
      </w:r>
      <w:r w:rsidRPr="002B7CAB">
        <w:rPr>
          <w:rFonts w:ascii="Times New Roman" w:hAnsi="Times New Roman" w:cs="Times New Roman"/>
          <w:b/>
        </w:rPr>
        <w:t>Cultural texts and practices</w:t>
      </w:r>
      <w:r w:rsidRPr="002B7CAB">
        <w:rPr>
          <w:rFonts w:ascii="Times New Roman" w:hAnsi="Times New Roman" w:cs="Times New Roman"/>
        </w:rPr>
        <w:t xml:space="preserve"> are ‘multi-accentual’; that is, they can be articulated with different ‘accents’ by different people in different contexts for different politics.”</w:t>
      </w:r>
    </w:p>
    <w:p w14:paraId="14A5A16D" w14:textId="77777777" w:rsidR="00304BE2" w:rsidRPr="002B7CAB" w:rsidRDefault="00304BE2" w:rsidP="00304BE2">
      <w:pPr>
        <w:jc w:val="both"/>
        <w:rPr>
          <w:rFonts w:ascii="Times New Roman" w:hAnsi="Times New Roman" w:cs="Times New Roman"/>
        </w:rPr>
      </w:pPr>
      <w:r w:rsidRPr="002B7CAB">
        <w:rPr>
          <w:rFonts w:ascii="Times New Roman" w:hAnsi="Times New Roman" w:cs="Times New Roman"/>
        </w:rPr>
        <w:t>xii. “</w:t>
      </w:r>
      <w:r w:rsidRPr="002B7CAB">
        <w:rPr>
          <w:rFonts w:ascii="Times New Roman" w:hAnsi="Times New Roman" w:cs="Times New Roman"/>
          <w:b/>
        </w:rPr>
        <w:t>Cultural texts and practices</w:t>
      </w:r>
      <w:r w:rsidRPr="002B7CAB">
        <w:rPr>
          <w:rFonts w:ascii="Times New Roman" w:hAnsi="Times New Roman" w:cs="Times New Roman"/>
        </w:rPr>
        <w:t xml:space="preserve"> are ‘multi-accentual’; that is, they can be articulated with different ‘accents’ by different people in different contexts for different politics.”</w:t>
      </w:r>
    </w:p>
    <w:p w14:paraId="312E88D9" w14:textId="77777777" w:rsidR="00DF0C07" w:rsidRPr="002B7CAB" w:rsidRDefault="009A19C6" w:rsidP="009A19C6">
      <w:pPr>
        <w:jc w:val="both"/>
        <w:rPr>
          <w:rFonts w:ascii="Times New Roman" w:hAnsi="Times New Roman" w:cs="Times New Roman"/>
        </w:rPr>
      </w:pPr>
      <w:r w:rsidRPr="002B7CAB">
        <w:rPr>
          <w:rFonts w:ascii="Times New Roman" w:hAnsi="Times New Roman" w:cs="Times New Roman"/>
        </w:rPr>
        <w:t xml:space="preserve">xiii. </w:t>
      </w:r>
      <w:proofErr w:type="gramStart"/>
      <w:r w:rsidRPr="002B7CAB">
        <w:rPr>
          <w:rFonts w:ascii="Times New Roman" w:hAnsi="Times New Roman" w:cs="Times New Roman"/>
        </w:rPr>
        <w:t>for</w:t>
      </w:r>
      <w:proofErr w:type="gramEnd"/>
      <w:r w:rsidRPr="002B7CAB">
        <w:rPr>
          <w:rFonts w:ascii="Times New Roman" w:hAnsi="Times New Roman" w:cs="Times New Roman"/>
        </w:rPr>
        <w:t xml:space="preserve"> Michel de </w:t>
      </w:r>
      <w:proofErr w:type="spellStart"/>
      <w:r w:rsidRPr="002B7CAB">
        <w:rPr>
          <w:rFonts w:ascii="Times New Roman" w:hAnsi="Times New Roman" w:cs="Times New Roman"/>
        </w:rPr>
        <w:t>Carteau</w:t>
      </w:r>
      <w:proofErr w:type="spellEnd"/>
      <w:r w:rsidRPr="002B7CAB">
        <w:rPr>
          <w:rFonts w:ascii="Times New Roman" w:hAnsi="Times New Roman" w:cs="Times New Roman"/>
        </w:rPr>
        <w:t xml:space="preserve">, “the consumption of </w:t>
      </w:r>
      <w:r w:rsidRPr="002B7CAB">
        <w:rPr>
          <w:rFonts w:ascii="Times New Roman" w:hAnsi="Times New Roman" w:cs="Times New Roman"/>
          <w:b/>
        </w:rPr>
        <w:t>cultural texts and practices</w:t>
      </w:r>
      <w:r w:rsidRPr="002B7CAB">
        <w:rPr>
          <w:rFonts w:ascii="Times New Roman" w:hAnsi="Times New Roman" w:cs="Times New Roman"/>
        </w:rPr>
        <w:t xml:space="preserve"> … is therefore always, at some level, the articulation and activation of meaning.”</w:t>
      </w:r>
    </w:p>
    <w:p w14:paraId="6144B3CA" w14:textId="77777777" w:rsidR="00DF0C07" w:rsidRPr="002B7CAB" w:rsidRDefault="00DF0C07" w:rsidP="00DF0C07">
      <w:pPr>
        <w:jc w:val="both"/>
        <w:rPr>
          <w:rFonts w:ascii="Times New Roman" w:hAnsi="Times New Roman" w:cs="Times New Roman"/>
        </w:rPr>
      </w:pPr>
      <w:r w:rsidRPr="002B7CAB">
        <w:rPr>
          <w:rFonts w:ascii="Times New Roman" w:hAnsi="Times New Roman" w:cs="Times New Roman"/>
        </w:rPr>
        <w:t xml:space="preserve">xiv. Gramsci uses </w:t>
      </w:r>
      <w:r w:rsidRPr="002B7CAB">
        <w:rPr>
          <w:rFonts w:ascii="Times New Roman" w:hAnsi="Times New Roman" w:cs="Times New Roman"/>
          <w:b/>
        </w:rPr>
        <w:t>‘hegemony’</w:t>
      </w:r>
      <w:r w:rsidRPr="002B7CAB">
        <w:rPr>
          <w:rFonts w:ascii="Times New Roman" w:hAnsi="Times New Roman" w:cs="Times New Roman"/>
        </w:rPr>
        <w:t xml:space="preserve"> to deal with the relations of power, whereas “recent formulations in cultural studies have extended the concept to include, for example, gender, race, meaning and pleasure.”</w:t>
      </w:r>
    </w:p>
    <w:p w14:paraId="23B226C0" w14:textId="77777777" w:rsidR="00FF0084" w:rsidRPr="002B7CAB" w:rsidRDefault="00FF0084" w:rsidP="00FF0084">
      <w:pPr>
        <w:rPr>
          <w:rFonts w:ascii="Times New Roman" w:hAnsi="Times New Roman" w:cs="Times New Roman"/>
          <w:b/>
        </w:rPr>
      </w:pPr>
      <w:r w:rsidRPr="002B7CAB">
        <w:rPr>
          <w:rFonts w:ascii="Times New Roman" w:hAnsi="Times New Roman" w:cs="Times New Roman"/>
          <w:b/>
        </w:rPr>
        <w:t>========================================================================</w:t>
      </w:r>
    </w:p>
    <w:p w14:paraId="0485497A" w14:textId="77777777" w:rsidR="00FF0084" w:rsidRPr="002B7CAB" w:rsidRDefault="00FF0084" w:rsidP="00DF0C07">
      <w:pPr>
        <w:jc w:val="both"/>
        <w:rPr>
          <w:rFonts w:ascii="Times New Roman" w:hAnsi="Times New Roman" w:cs="Times New Roman"/>
        </w:rPr>
      </w:pPr>
    </w:p>
    <w:sectPr w:rsidR="00FF0084" w:rsidRPr="002B7CAB" w:rsidSect="007C27D9">
      <w:footerReference w:type="default" r:id="rId8"/>
      <w:pgSz w:w="11907" w:h="16839" w:code="9"/>
      <w:pgMar w:top="1440" w:right="1440" w:bottom="1440" w:left="1440" w:header="720" w:footer="73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402E1F" w14:textId="77777777" w:rsidR="00963390" w:rsidRDefault="00963390" w:rsidP="0036799F">
      <w:pPr>
        <w:spacing w:after="0" w:line="240" w:lineRule="auto"/>
      </w:pPr>
      <w:r>
        <w:separator/>
      </w:r>
    </w:p>
  </w:endnote>
  <w:endnote w:type="continuationSeparator" w:id="0">
    <w:p w14:paraId="0AE95C7A" w14:textId="77777777" w:rsidR="00963390" w:rsidRDefault="00963390" w:rsidP="00367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1643123"/>
      <w:docPartObj>
        <w:docPartGallery w:val="Page Numbers (Bottom of Page)"/>
        <w:docPartUnique/>
      </w:docPartObj>
    </w:sdtPr>
    <w:sdtContent>
      <w:sdt>
        <w:sdtPr>
          <w:id w:val="-1669238322"/>
          <w:docPartObj>
            <w:docPartGallery w:val="Page Numbers (Top of Page)"/>
            <w:docPartUnique/>
          </w:docPartObj>
        </w:sdtPr>
        <w:sdtContent>
          <w:p w14:paraId="08877E46" w14:textId="7874B889" w:rsidR="0036799F" w:rsidRPr="00EB617A" w:rsidRDefault="00EB617A" w:rsidP="00EB617A">
            <w:pPr>
              <w:pStyle w:val="Footer"/>
              <w:jc w:val="center"/>
            </w:pPr>
            <w:r w:rsidRPr="00461863">
              <w:rPr>
                <w:rFonts w:ascii="Times New Roman" w:hAnsi="Times New Roman" w:cs="Times New Roman"/>
                <w:b/>
                <w:sz w:val="24"/>
                <w:szCs w:val="24"/>
              </w:rPr>
              <w:t xml:space="preserve">© Dr. Fazle Arife Rabbana Arif | Page </w:t>
            </w:r>
            <w:r w:rsidRPr="00461863">
              <w:rPr>
                <w:rFonts w:ascii="Times New Roman" w:hAnsi="Times New Roman" w:cs="Times New Roman"/>
                <w:b/>
                <w:bCs/>
                <w:sz w:val="24"/>
                <w:szCs w:val="24"/>
              </w:rPr>
              <w:fldChar w:fldCharType="begin"/>
            </w:r>
            <w:r w:rsidRPr="00461863">
              <w:rPr>
                <w:rFonts w:ascii="Times New Roman" w:hAnsi="Times New Roman" w:cs="Times New Roman"/>
                <w:b/>
                <w:bCs/>
                <w:sz w:val="24"/>
                <w:szCs w:val="24"/>
              </w:rPr>
              <w:instrText xml:space="preserve"> PAGE </w:instrText>
            </w:r>
            <w:r w:rsidRPr="00461863">
              <w:rPr>
                <w:rFonts w:ascii="Times New Roman" w:hAnsi="Times New Roman" w:cs="Times New Roman"/>
                <w:b/>
                <w:bCs/>
                <w:sz w:val="24"/>
                <w:szCs w:val="24"/>
              </w:rPr>
              <w:fldChar w:fldCharType="separate"/>
            </w:r>
            <w:r w:rsidR="00DA3827">
              <w:rPr>
                <w:rFonts w:ascii="Times New Roman" w:hAnsi="Times New Roman" w:cs="Times New Roman"/>
                <w:b/>
                <w:bCs/>
                <w:noProof/>
                <w:sz w:val="24"/>
                <w:szCs w:val="24"/>
              </w:rPr>
              <w:t>5</w:t>
            </w:r>
            <w:r w:rsidRPr="00461863">
              <w:rPr>
                <w:rFonts w:ascii="Times New Roman" w:hAnsi="Times New Roman" w:cs="Times New Roman"/>
                <w:b/>
                <w:bCs/>
                <w:sz w:val="24"/>
                <w:szCs w:val="24"/>
              </w:rPr>
              <w:fldChar w:fldCharType="end"/>
            </w:r>
            <w:r w:rsidRPr="00461863">
              <w:rPr>
                <w:rFonts w:ascii="Times New Roman" w:hAnsi="Times New Roman" w:cs="Times New Roman"/>
                <w:b/>
                <w:sz w:val="24"/>
                <w:szCs w:val="24"/>
              </w:rPr>
              <w:t xml:space="preserve"> of </w:t>
            </w:r>
            <w:r w:rsidRPr="00461863">
              <w:rPr>
                <w:rFonts w:ascii="Times New Roman" w:hAnsi="Times New Roman" w:cs="Times New Roman"/>
                <w:b/>
                <w:bCs/>
                <w:sz w:val="24"/>
                <w:szCs w:val="24"/>
              </w:rPr>
              <w:fldChar w:fldCharType="begin"/>
            </w:r>
            <w:r w:rsidRPr="00461863">
              <w:rPr>
                <w:rFonts w:ascii="Times New Roman" w:hAnsi="Times New Roman" w:cs="Times New Roman"/>
                <w:b/>
                <w:bCs/>
                <w:sz w:val="24"/>
                <w:szCs w:val="24"/>
              </w:rPr>
              <w:instrText xml:space="preserve"> NUMPAGES  </w:instrText>
            </w:r>
            <w:r w:rsidRPr="00461863">
              <w:rPr>
                <w:rFonts w:ascii="Times New Roman" w:hAnsi="Times New Roman" w:cs="Times New Roman"/>
                <w:b/>
                <w:bCs/>
                <w:sz w:val="24"/>
                <w:szCs w:val="24"/>
              </w:rPr>
              <w:fldChar w:fldCharType="separate"/>
            </w:r>
            <w:r w:rsidR="00DA3827">
              <w:rPr>
                <w:rFonts w:ascii="Times New Roman" w:hAnsi="Times New Roman" w:cs="Times New Roman"/>
                <w:b/>
                <w:bCs/>
                <w:noProof/>
                <w:sz w:val="24"/>
                <w:szCs w:val="24"/>
              </w:rPr>
              <w:t>5</w:t>
            </w:r>
            <w:r w:rsidRPr="00461863">
              <w:rPr>
                <w:rFonts w:ascii="Times New Roman" w:hAnsi="Times New Roman" w:cs="Times New Roman"/>
                <w:b/>
                <w:bCs/>
                <w:sz w:val="24"/>
                <w:szCs w:val="24"/>
              </w:rPr>
              <w:fldChar w:fldCharType="end"/>
            </w:r>
            <w:r w:rsidRPr="00461863">
              <w:rPr>
                <w:rFonts w:ascii="Times New Roman" w:hAnsi="Times New Roman" w:cs="Times New Roman"/>
                <w:b/>
                <w:bCs/>
                <w:sz w:val="24"/>
                <w:szCs w:val="24"/>
              </w:rPr>
              <w:t xml:space="preserve"> | </w:t>
            </w:r>
            <w:r>
              <w:rPr>
                <w:b/>
                <w:bCs/>
                <w:sz w:val="24"/>
                <w:szCs w:val="24"/>
              </w:rPr>
              <w:t>2024</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6F9B74" w14:textId="77777777" w:rsidR="00963390" w:rsidRDefault="00963390" w:rsidP="0036799F">
      <w:pPr>
        <w:spacing w:after="0" w:line="240" w:lineRule="auto"/>
      </w:pPr>
      <w:r>
        <w:separator/>
      </w:r>
    </w:p>
  </w:footnote>
  <w:footnote w:type="continuationSeparator" w:id="0">
    <w:p w14:paraId="596D22F6" w14:textId="77777777" w:rsidR="00963390" w:rsidRDefault="00963390" w:rsidP="003679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CF2B2F"/>
    <w:multiLevelType w:val="hybridMultilevel"/>
    <w:tmpl w:val="6C86B8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88138F9"/>
    <w:multiLevelType w:val="hybridMultilevel"/>
    <w:tmpl w:val="6C86B8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1295C"/>
    <w:rsid w:val="00027BE7"/>
    <w:rsid w:val="00032347"/>
    <w:rsid w:val="0004764E"/>
    <w:rsid w:val="0009602D"/>
    <w:rsid w:val="000B198A"/>
    <w:rsid w:val="000B3A1F"/>
    <w:rsid w:val="000C6185"/>
    <w:rsid w:val="000D07F0"/>
    <w:rsid w:val="000D47FA"/>
    <w:rsid w:val="00103CBB"/>
    <w:rsid w:val="001230E2"/>
    <w:rsid w:val="00151BF6"/>
    <w:rsid w:val="00157C9C"/>
    <w:rsid w:val="001777C5"/>
    <w:rsid w:val="00182BC1"/>
    <w:rsid w:val="00182D1A"/>
    <w:rsid w:val="001864CE"/>
    <w:rsid w:val="001A26C5"/>
    <w:rsid w:val="001E6F10"/>
    <w:rsid w:val="00252D72"/>
    <w:rsid w:val="002B7CAB"/>
    <w:rsid w:val="002E5CCE"/>
    <w:rsid w:val="00304BE2"/>
    <w:rsid w:val="00324BA8"/>
    <w:rsid w:val="0036799F"/>
    <w:rsid w:val="00372BE8"/>
    <w:rsid w:val="003F73E1"/>
    <w:rsid w:val="0044200A"/>
    <w:rsid w:val="00450BD1"/>
    <w:rsid w:val="004741FE"/>
    <w:rsid w:val="004A4D14"/>
    <w:rsid w:val="005205EF"/>
    <w:rsid w:val="005646A1"/>
    <w:rsid w:val="00582840"/>
    <w:rsid w:val="0059374B"/>
    <w:rsid w:val="005970CF"/>
    <w:rsid w:val="005D3E4E"/>
    <w:rsid w:val="005F229E"/>
    <w:rsid w:val="0060072A"/>
    <w:rsid w:val="00605F1C"/>
    <w:rsid w:val="00615555"/>
    <w:rsid w:val="00642510"/>
    <w:rsid w:val="006C5520"/>
    <w:rsid w:val="007104A9"/>
    <w:rsid w:val="0071219D"/>
    <w:rsid w:val="00766811"/>
    <w:rsid w:val="007C27D9"/>
    <w:rsid w:val="007D7BCB"/>
    <w:rsid w:val="008060FA"/>
    <w:rsid w:val="00870B06"/>
    <w:rsid w:val="008B1C6C"/>
    <w:rsid w:val="009419AD"/>
    <w:rsid w:val="00963390"/>
    <w:rsid w:val="009767AF"/>
    <w:rsid w:val="009A19C6"/>
    <w:rsid w:val="009B6C97"/>
    <w:rsid w:val="009D6054"/>
    <w:rsid w:val="009F5102"/>
    <w:rsid w:val="00A33705"/>
    <w:rsid w:val="00A60F79"/>
    <w:rsid w:val="00A707CE"/>
    <w:rsid w:val="00A87AAE"/>
    <w:rsid w:val="00A91986"/>
    <w:rsid w:val="00B46203"/>
    <w:rsid w:val="00B722FB"/>
    <w:rsid w:val="00BD758E"/>
    <w:rsid w:val="00C15C6C"/>
    <w:rsid w:val="00C44AFB"/>
    <w:rsid w:val="00C943DD"/>
    <w:rsid w:val="00CA558E"/>
    <w:rsid w:val="00CF1775"/>
    <w:rsid w:val="00CF2825"/>
    <w:rsid w:val="00CF282C"/>
    <w:rsid w:val="00CF3AEA"/>
    <w:rsid w:val="00D02F11"/>
    <w:rsid w:val="00D04DFC"/>
    <w:rsid w:val="00D3186E"/>
    <w:rsid w:val="00D6121F"/>
    <w:rsid w:val="00DA3827"/>
    <w:rsid w:val="00DA5335"/>
    <w:rsid w:val="00DA7F99"/>
    <w:rsid w:val="00DB373C"/>
    <w:rsid w:val="00DB400D"/>
    <w:rsid w:val="00DC3E1A"/>
    <w:rsid w:val="00DD4267"/>
    <w:rsid w:val="00DF0C07"/>
    <w:rsid w:val="00DF2C92"/>
    <w:rsid w:val="00DF30A3"/>
    <w:rsid w:val="00E8145A"/>
    <w:rsid w:val="00EB617A"/>
    <w:rsid w:val="00EB7A8D"/>
    <w:rsid w:val="00EE2F8B"/>
    <w:rsid w:val="00F03B27"/>
    <w:rsid w:val="00F1295C"/>
    <w:rsid w:val="00F86C86"/>
    <w:rsid w:val="00FD1C58"/>
    <w:rsid w:val="00FD584A"/>
    <w:rsid w:val="00FF0084"/>
    <w:rsid w:val="00FF0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C6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C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9C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151BF6"/>
    <w:pPr>
      <w:ind w:left="720"/>
      <w:contextualSpacing/>
    </w:pPr>
  </w:style>
  <w:style w:type="paragraph" w:styleId="Header">
    <w:name w:val="header"/>
    <w:basedOn w:val="Normal"/>
    <w:link w:val="HeaderChar"/>
    <w:uiPriority w:val="99"/>
    <w:unhideWhenUsed/>
    <w:rsid w:val="003679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799F"/>
  </w:style>
  <w:style w:type="paragraph" w:styleId="Footer">
    <w:name w:val="footer"/>
    <w:basedOn w:val="Normal"/>
    <w:link w:val="FooterChar"/>
    <w:uiPriority w:val="99"/>
    <w:unhideWhenUsed/>
    <w:rsid w:val="003679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79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5</Pages>
  <Words>1795</Words>
  <Characters>10234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107</cp:revision>
  <cp:lastPrinted>2025-01-27T19:53:00Z</cp:lastPrinted>
  <dcterms:created xsi:type="dcterms:W3CDTF">2018-09-20T05:56:00Z</dcterms:created>
  <dcterms:modified xsi:type="dcterms:W3CDTF">2025-01-27T19:53:00Z</dcterms:modified>
</cp:coreProperties>
</file>